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r w:rsidRPr="001F77BD">
        <w:rPr>
          <w:rFonts w:ascii="Times New Roman" w:eastAsia="Times New Roman" w:hAnsi="Times New Roman" w:cs="Times New Roman"/>
          <w:b/>
          <w:bCs/>
          <w:color w:val="000000"/>
          <w:sz w:val="28"/>
          <w:szCs w:val="28"/>
          <w:lang w:eastAsia="ru-RU"/>
        </w:rPr>
        <w:tab/>
      </w:r>
      <w:r w:rsidRPr="001F77BD">
        <w:rPr>
          <w:rFonts w:ascii="Times New Roman" w:eastAsia="Times New Roman" w:hAnsi="Times New Roman" w:cs="Times New Roman"/>
          <w:b/>
          <w:bCs/>
          <w:color w:val="000000"/>
          <w:sz w:val="28"/>
          <w:szCs w:val="28"/>
          <w:lang w:eastAsia="ru-RU"/>
        </w:rPr>
        <w:tab/>
      </w:r>
      <w:r w:rsidRPr="001F77BD">
        <w:rPr>
          <w:rFonts w:ascii="Times New Roman" w:eastAsia="Times New Roman" w:hAnsi="Times New Roman" w:cs="Times New Roman"/>
          <w:b/>
          <w:bCs/>
          <w:color w:val="000000"/>
          <w:sz w:val="28"/>
          <w:szCs w:val="28"/>
          <w:lang w:eastAsia="ru-RU"/>
        </w:rPr>
        <w:tab/>
      </w:r>
      <w:r w:rsidRPr="001F77BD">
        <w:rPr>
          <w:rFonts w:ascii="Times New Roman" w:eastAsia="Times New Roman" w:hAnsi="Times New Roman" w:cs="Times New Roman"/>
          <w:b/>
          <w:bCs/>
          <w:color w:val="000000"/>
          <w:sz w:val="28"/>
          <w:szCs w:val="28"/>
          <w:lang w:val="en-US" w:eastAsia="ru-RU"/>
        </w:rPr>
        <w:t xml:space="preserve">                                          </w:t>
      </w:r>
      <w:r w:rsidRPr="001F77BD">
        <w:rPr>
          <w:rFonts w:ascii="Times New Roman" w:eastAsia="Times New Roman" w:hAnsi="Times New Roman" w:cs="Times New Roman"/>
          <w:b/>
          <w:bCs/>
          <w:color w:val="000000"/>
          <w:sz w:val="28"/>
          <w:szCs w:val="28"/>
          <w:lang w:eastAsia="ru-RU"/>
        </w:rPr>
        <w:tab/>
      </w:r>
      <w:r w:rsidRPr="001F77BD">
        <w:rPr>
          <w:rFonts w:ascii="Times New Roman" w:eastAsia="Times New Roman" w:hAnsi="Times New Roman" w:cs="Times New Roman"/>
          <w:b/>
          <w:bCs/>
          <w:color w:val="000000"/>
          <w:sz w:val="28"/>
          <w:szCs w:val="28"/>
          <w:lang w:eastAsia="ru-RU"/>
        </w:rPr>
        <w:tab/>
      </w:r>
      <w:r w:rsidRPr="001F77BD">
        <w:rPr>
          <w:rFonts w:ascii="Times New Roman" w:eastAsia="Times New Roman" w:hAnsi="Times New Roman" w:cs="Times New Roman"/>
          <w:b/>
          <w:bCs/>
          <w:color w:val="000000"/>
          <w:sz w:val="28"/>
          <w:szCs w:val="28"/>
          <w:lang w:eastAsia="ru-RU"/>
        </w:rPr>
        <w:tab/>
      </w:r>
      <w:r w:rsidRPr="001F77BD">
        <w:rPr>
          <w:rFonts w:ascii="Times New Roman" w:eastAsia="Times New Roman" w:hAnsi="Times New Roman" w:cs="Times New Roman"/>
          <w:bCs/>
          <w:color w:val="000000"/>
          <w:sz w:val="16"/>
          <w:szCs w:val="16"/>
          <w:lang w:eastAsia="ru-RU"/>
        </w:rPr>
        <w:t>Додаток 38</w:t>
      </w: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r>
      <w:r w:rsidRPr="001F77BD">
        <w:rPr>
          <w:rFonts w:ascii="Times New Roman" w:eastAsia="Times New Roman" w:hAnsi="Times New Roman" w:cs="Times New Roman"/>
          <w:bCs/>
          <w:color w:val="000000"/>
          <w:sz w:val="16"/>
          <w:szCs w:val="16"/>
          <w:lang w:eastAsia="ru-RU"/>
        </w:rPr>
        <w:tab/>
        <w:t>цінних паперів (пункт1 глави 4 розділу III)</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8"/>
          <w:szCs w:val="28"/>
          <w:lang w:val="ru-RU" w:eastAsia="ru-RU"/>
        </w:rPr>
      </w:pP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p>
    <w:p w:rsidR="001F77BD" w:rsidRPr="001F77BD" w:rsidRDefault="001F77BD" w:rsidP="001F77BD">
      <w:pPr>
        <w:spacing w:after="0" w:line="240" w:lineRule="auto"/>
        <w:outlineLvl w:val="2"/>
        <w:rPr>
          <w:rFonts w:ascii="Times New Roman" w:eastAsia="Times New Roman" w:hAnsi="Times New Roman" w:cs="Times New Roman"/>
          <w:b/>
          <w:bCs/>
          <w:color w:val="000000"/>
          <w:sz w:val="28"/>
          <w:szCs w:val="28"/>
          <w:lang w:val="ru-RU" w:eastAsia="ru-RU"/>
        </w:rPr>
      </w:pP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r>
      <w:r w:rsidRPr="001F77BD">
        <w:rPr>
          <w:rFonts w:ascii="Times New Roman" w:eastAsia="Times New Roman" w:hAnsi="Times New Roman" w:cs="Times New Roman"/>
          <w:b/>
          <w:bCs/>
          <w:color w:val="000000"/>
          <w:sz w:val="28"/>
          <w:szCs w:val="28"/>
          <w:lang w:val="ru-RU" w:eastAsia="ru-RU"/>
        </w:rPr>
        <w:tab/>
        <w:t>Титульний аркуш</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ru-RU"/>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ru-RU"/>
        </w:rPr>
      </w:pPr>
    </w:p>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single"/>
          <w:lang w:val="en-US" w:eastAsia="ru-RU"/>
        </w:rPr>
      </w:pPr>
      <w:r w:rsidRPr="001F77BD">
        <w:rPr>
          <w:rFonts w:ascii="Times New Roman" w:eastAsia="Times New Roman" w:hAnsi="Times New Roman" w:cs="Times New Roman"/>
          <w:b/>
          <w:bCs/>
          <w:color w:val="000000"/>
          <w:sz w:val="28"/>
          <w:szCs w:val="28"/>
          <w:lang w:eastAsia="ru-RU"/>
        </w:rPr>
        <w:t xml:space="preserve">         </w:t>
      </w:r>
      <w:r w:rsidRPr="001F77BD">
        <w:rPr>
          <w:rFonts w:ascii="Times New Roman" w:eastAsia="Times New Roman" w:hAnsi="Times New Roman" w:cs="Times New Roman"/>
          <w:b/>
          <w:bCs/>
          <w:color w:val="000000"/>
          <w:sz w:val="28"/>
          <w:szCs w:val="28"/>
          <w:lang w:val="en-US" w:eastAsia="ru-RU"/>
        </w:rPr>
        <w:t xml:space="preserve">     </w:t>
      </w:r>
      <w:r w:rsidRPr="001F77BD">
        <w:rPr>
          <w:rFonts w:ascii="Times New Roman" w:eastAsia="Times New Roman" w:hAnsi="Times New Roman" w:cs="Times New Roman"/>
          <w:b/>
          <w:bCs/>
          <w:color w:val="000000"/>
          <w:sz w:val="20"/>
          <w:szCs w:val="20"/>
          <w:u w:val="single"/>
          <w:lang w:val="en-US" w:eastAsia="ru-RU"/>
        </w:rPr>
        <w:t xml:space="preserve"> </w:t>
      </w: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r w:rsidRPr="001F77BD">
        <w:rPr>
          <w:rFonts w:ascii="Times New Roman" w:eastAsia="Times New Roman" w:hAnsi="Times New Roman" w:cs="Times New Roman"/>
          <w:b/>
          <w:bCs/>
          <w:color w:val="000000"/>
          <w:sz w:val="20"/>
          <w:szCs w:val="20"/>
          <w:lang w:val="ru-RU" w:eastAsia="ru-RU"/>
        </w:rPr>
        <w:t xml:space="preserve">            </w:t>
      </w:r>
      <w:r w:rsidRPr="001F77BD">
        <w:rPr>
          <w:rFonts w:ascii="Times New Roman" w:eastAsia="Times New Roman" w:hAnsi="Times New Roman" w:cs="Times New Roman"/>
          <w:b/>
          <w:bCs/>
          <w:color w:val="000000"/>
          <w:sz w:val="20"/>
          <w:szCs w:val="20"/>
          <w:lang w:eastAsia="ru-RU"/>
        </w:rPr>
        <w:t xml:space="preserve"> (</w:t>
      </w:r>
      <w:r w:rsidRPr="001F77BD">
        <w:rPr>
          <w:rFonts w:ascii="Times New Roman" w:eastAsia="Times New Roman" w:hAnsi="Times New Roman" w:cs="Times New Roman"/>
          <w:bCs/>
          <w:color w:val="000000"/>
          <w:sz w:val="16"/>
          <w:szCs w:val="16"/>
          <w:lang w:eastAsia="ru-RU"/>
        </w:rPr>
        <w:t xml:space="preserve">дата реєстрації емітентом </w:t>
      </w:r>
      <w:r w:rsidRPr="001F77BD">
        <w:rPr>
          <w:rFonts w:ascii="Times New Roman" w:eastAsia="Times New Roman" w:hAnsi="Times New Roman" w:cs="Times New Roman"/>
          <w:bCs/>
          <w:color w:val="000000"/>
          <w:sz w:val="16"/>
          <w:szCs w:val="16"/>
          <w:lang w:eastAsia="ru-RU"/>
        </w:rPr>
        <w:br/>
        <w:t xml:space="preserve">                  електронного документа)</w:t>
      </w: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val="en-US" w:eastAsia="ru-RU"/>
        </w:rPr>
      </w:pPr>
      <w:r w:rsidRPr="001F77BD">
        <w:rPr>
          <w:rFonts w:ascii="Times New Roman" w:eastAsia="Times New Roman" w:hAnsi="Times New Roman" w:cs="Times New Roman"/>
          <w:bCs/>
          <w:color w:val="000000"/>
          <w:sz w:val="16"/>
          <w:szCs w:val="16"/>
          <w:lang w:val="ru-RU" w:eastAsia="ru-RU"/>
        </w:rPr>
        <w:t xml:space="preserve">               </w:t>
      </w:r>
      <w:r w:rsidRPr="001F77BD">
        <w:rPr>
          <w:rFonts w:ascii="Times New Roman" w:eastAsia="Times New Roman" w:hAnsi="Times New Roman" w:cs="Times New Roman"/>
          <w:bCs/>
          <w:color w:val="000000"/>
          <w:sz w:val="16"/>
          <w:szCs w:val="16"/>
          <w:lang w:eastAsia="ru-RU"/>
        </w:rPr>
        <w:t xml:space="preserve">№ </w:t>
      </w:r>
      <w:r w:rsidRPr="001F77BD">
        <w:rPr>
          <w:rFonts w:ascii="Times New Roman" w:eastAsia="Times New Roman" w:hAnsi="Times New Roman" w:cs="Times New Roman"/>
          <w:b/>
          <w:bCs/>
          <w:color w:val="000000"/>
          <w:sz w:val="20"/>
          <w:szCs w:val="20"/>
          <w:u w:val="single"/>
          <w:lang w:val="en-US" w:eastAsia="ru-RU"/>
        </w:rPr>
        <w:t xml:space="preserve"> </w:t>
      </w: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r w:rsidRPr="001F77BD">
        <w:rPr>
          <w:rFonts w:ascii="Times New Roman" w:eastAsia="Times New Roman" w:hAnsi="Times New Roman" w:cs="Times New Roman"/>
          <w:bCs/>
          <w:color w:val="000000"/>
          <w:sz w:val="16"/>
          <w:szCs w:val="16"/>
          <w:lang w:val="ru-RU" w:eastAsia="ru-RU"/>
        </w:rPr>
        <w:t xml:space="preserve">                  </w:t>
      </w:r>
      <w:r w:rsidRPr="001F77BD">
        <w:rPr>
          <w:rFonts w:ascii="Times New Roman" w:eastAsia="Times New Roman" w:hAnsi="Times New Roman" w:cs="Times New Roman"/>
          <w:bCs/>
          <w:color w:val="000000"/>
          <w:sz w:val="16"/>
          <w:szCs w:val="16"/>
          <w:lang w:eastAsia="ru-RU"/>
        </w:rPr>
        <w:t>вихідний реєстраційний</w:t>
      </w:r>
      <w:r w:rsidRPr="001F77BD">
        <w:rPr>
          <w:rFonts w:ascii="Times New Roman" w:eastAsia="Times New Roman" w:hAnsi="Times New Roman" w:cs="Times New Roman"/>
          <w:bCs/>
          <w:color w:val="000000"/>
          <w:sz w:val="16"/>
          <w:szCs w:val="16"/>
          <w:lang w:eastAsia="ru-RU"/>
        </w:rPr>
        <w:br/>
        <w:t xml:space="preserve">                  номер електронного документа)</w:t>
      </w:r>
    </w:p>
    <w:p w:rsidR="001F77BD" w:rsidRPr="001F77BD" w:rsidRDefault="001F77BD" w:rsidP="001F77BD">
      <w:pPr>
        <w:spacing w:after="0" w:line="240" w:lineRule="auto"/>
        <w:outlineLvl w:val="2"/>
        <w:rPr>
          <w:rFonts w:ascii="Times New Roman" w:eastAsia="Times New Roman" w:hAnsi="Times New Roman" w:cs="Times New Roman"/>
          <w:bCs/>
          <w:color w:val="000000"/>
          <w:sz w:val="16"/>
          <w:szCs w:val="16"/>
          <w:lang w:eastAsia="ru-RU"/>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1F77BD" w:rsidRPr="001F77BD" w:rsidTr="00FC4C76">
        <w:tc>
          <w:tcPr>
            <w:tcW w:w="5000" w:type="pct"/>
            <w:tcMar>
              <w:top w:w="60" w:type="dxa"/>
              <w:left w:w="60" w:type="dxa"/>
              <w:bottom w:w="60" w:type="dxa"/>
              <w:right w:w="60" w:type="dxa"/>
            </w:tcMar>
            <w:vAlign w:val="cente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1F77B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F77BD" w:rsidRPr="001F77BD" w:rsidRDefault="001F77BD" w:rsidP="001F77B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1F77BD" w:rsidRPr="001F77BD" w:rsidTr="00FC4C76">
        <w:tc>
          <w:tcPr>
            <w:tcW w:w="156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val="en-US" w:eastAsia="ru-RU"/>
              </w:rPr>
            </w:pPr>
            <w:r w:rsidRPr="001F77B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val="ru-RU" w:eastAsia="ru-RU"/>
              </w:rPr>
            </w:pPr>
            <w:r w:rsidRPr="001F77B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val="ru-RU" w:eastAsia="ru-RU"/>
              </w:rPr>
            </w:pPr>
            <w:r w:rsidRPr="001F77B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val="ru-RU" w:eastAsia="ru-RU"/>
              </w:rPr>
            </w:pPr>
            <w:r w:rsidRPr="001F77B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1F77BD" w:rsidRPr="001F77BD" w:rsidRDefault="001F77BD" w:rsidP="001F77B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F77BD">
              <w:rPr>
                <w:rFonts w:ascii="Times New Roman" w:eastAsia="Times New Roman" w:hAnsi="Times New Roman" w:cs="Times New Roman"/>
                <w:color w:val="000000"/>
                <w:sz w:val="20"/>
                <w:szCs w:val="20"/>
                <w:lang w:val="en-US" w:eastAsia="ru-RU"/>
              </w:rPr>
              <w:t>Ясiнський Анатолiй Миколайович</w:t>
            </w:r>
          </w:p>
        </w:tc>
      </w:tr>
      <w:tr w:rsidR="001F77BD" w:rsidRPr="001F77BD" w:rsidTr="00FC4C76">
        <w:tc>
          <w:tcPr>
            <w:tcW w:w="156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r w:rsidRPr="001F77B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r w:rsidRPr="001F77B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r w:rsidRPr="001F77B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r w:rsidRPr="001F77B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r w:rsidRPr="001F77BD">
              <w:rPr>
                <w:rFonts w:ascii="Times New Roman" w:eastAsia="Times New Roman" w:hAnsi="Times New Roman" w:cs="Times New Roman"/>
                <w:color w:val="000000"/>
                <w:sz w:val="20"/>
                <w:szCs w:val="20"/>
                <w:lang w:val="ru-RU" w:eastAsia="ru-RU"/>
              </w:rPr>
              <w:t>(прізвище та ініціали керівника)</w:t>
            </w:r>
          </w:p>
        </w:tc>
      </w:tr>
      <w:tr w:rsidR="001F77BD" w:rsidRPr="001F77BD" w:rsidTr="00FC4C76">
        <w:trPr>
          <w:trHeight w:val="121"/>
        </w:trPr>
        <w:tc>
          <w:tcPr>
            <w:tcW w:w="5460" w:type="dxa"/>
            <w:gridSpan w:val="4"/>
            <w:vMerge w:val="restart"/>
            <w:tcMar>
              <w:top w:w="30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val="en-US" w:eastAsia="ru-RU"/>
              </w:rPr>
            </w:pPr>
          </w:p>
        </w:tc>
      </w:tr>
      <w:tr w:rsidR="001F77BD" w:rsidRPr="001F77BD" w:rsidTr="00FC4C76">
        <w:trPr>
          <w:trHeight w:val="44"/>
        </w:trPr>
        <w:tc>
          <w:tcPr>
            <w:tcW w:w="5460" w:type="dxa"/>
            <w:gridSpan w:val="4"/>
            <w:vMerge/>
            <w:vAlign w:val="center"/>
          </w:tcPr>
          <w:p w:rsidR="001F77BD" w:rsidRPr="001F77BD" w:rsidRDefault="001F77BD" w:rsidP="001F77B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4"/>
                <w:szCs w:val="24"/>
                <w:lang w:val="ru-RU" w:eastAsia="ru-RU"/>
              </w:rPr>
            </w:pPr>
          </w:p>
        </w:tc>
      </w:tr>
      <w:tr w:rsidR="001F77BD" w:rsidRPr="001F77BD" w:rsidTr="00FC4C76">
        <w:tc>
          <w:tcPr>
            <w:tcW w:w="9601" w:type="dxa"/>
            <w:gridSpan w:val="5"/>
            <w:tcMar>
              <w:top w:w="60" w:type="dxa"/>
              <w:left w:w="60" w:type="dxa"/>
              <w:bottom w:w="60" w:type="dxa"/>
              <w:right w:w="60" w:type="dxa"/>
            </w:tcMar>
            <w:vAlign w:val="center"/>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1F77B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1F77BD">
              <w:rPr>
                <w:rFonts w:ascii="Times New Roman" w:eastAsia="Times New Roman" w:hAnsi="Times New Roman" w:cs="Times New Roman"/>
                <w:b/>
                <w:bCs/>
                <w:color w:val="000000"/>
                <w:sz w:val="24"/>
                <w:szCs w:val="24"/>
                <w:lang w:val="ru-RU" w:eastAsia="ru-RU"/>
              </w:rPr>
              <w:br/>
              <w:t xml:space="preserve">за 2018 рік </w:t>
            </w:r>
          </w:p>
        </w:tc>
      </w:tr>
    </w:tbl>
    <w:p w:rsidR="001F77BD" w:rsidRPr="001F77BD" w:rsidRDefault="001F77BD" w:rsidP="001F77B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1F77BD" w:rsidRPr="001F77BD" w:rsidTr="00FC4C76">
        <w:tc>
          <w:tcPr>
            <w:tcW w:w="5000" w:type="pct"/>
            <w:gridSpan w:val="2"/>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color w:val="000000"/>
                <w:sz w:val="24"/>
                <w:szCs w:val="24"/>
                <w:lang w:val="ru-RU" w:eastAsia="ru-RU"/>
              </w:rPr>
            </w:pPr>
            <w:r w:rsidRPr="001F77BD">
              <w:rPr>
                <w:rFonts w:ascii="Times New Roman" w:eastAsia="Times New Roman" w:hAnsi="Times New Roman" w:cs="Times New Roman"/>
                <w:b/>
                <w:bCs/>
                <w:color w:val="000000"/>
                <w:sz w:val="24"/>
                <w:szCs w:val="24"/>
                <w:lang w:val="en-US" w:eastAsia="ru-RU"/>
              </w:rPr>
              <w:t>I</w:t>
            </w:r>
            <w:r w:rsidRPr="001F77BD">
              <w:rPr>
                <w:rFonts w:ascii="Times New Roman" w:eastAsia="Times New Roman" w:hAnsi="Times New Roman" w:cs="Times New Roman"/>
                <w:b/>
                <w:bCs/>
                <w:color w:val="000000"/>
                <w:sz w:val="24"/>
                <w:szCs w:val="24"/>
                <w:lang w:val="ru-RU" w:eastAsia="ru-RU"/>
              </w:rPr>
              <w:t>. Загальні відомості</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ПРИВАТНЕ АКЦIОНЕРНЕ ТОВАРИСТВО ПО ГАЗОПОСТАЧАННЮ ЗРIДЖЕНИМ ГАЗОМ "КИЇВПРОПАНГАЗ"</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Приватне акцiонерне товариство</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color w:val="000000"/>
                <w:sz w:val="20"/>
                <w:szCs w:val="20"/>
                <w:lang w:val="ru-RU" w:eastAsia="ru-RU"/>
              </w:rPr>
              <w:t xml:space="preserve">3. </w:t>
            </w:r>
            <w:r w:rsidRPr="001F77B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05457000</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03027 Київська область Києво-Святошинський село Новосiлки вул. Василькiвська, 2-а</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(044)526-11-35 (044)526-22-37</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color w:val="000000"/>
                <w:sz w:val="20"/>
                <w:szCs w:val="20"/>
                <w:lang w:val="ru-RU" w:eastAsia="ru-RU"/>
              </w:rPr>
              <w:t xml:space="preserve">6. </w:t>
            </w:r>
            <w:r w:rsidRPr="001F77B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kuiv-propan@ukr.net</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F77B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26.04.2019</w:t>
            </w:r>
          </w:p>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Протокол Наглядової ради №3 вiд 26 квiтня 2019 року.</w:t>
            </w:r>
          </w:p>
        </w:tc>
      </w:tr>
      <w:tr w:rsidR="001F77BD" w:rsidRPr="001F77BD" w:rsidTr="00FC4C76">
        <w:tc>
          <w:tcPr>
            <w:tcW w:w="1359" w:type="pct"/>
            <w:tcMar>
              <w:top w:w="60" w:type="dxa"/>
              <w:left w:w="60" w:type="dxa"/>
              <w:bottom w:w="60" w:type="dxa"/>
              <w:right w:w="60" w:type="dxa"/>
            </w:tcMar>
            <w:vAlign w:val="cente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F77BD">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1F77BD">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21676262</w:t>
            </w:r>
          </w:p>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Україна</w:t>
            </w:r>
          </w:p>
          <w:p w:rsidR="001F77BD" w:rsidRPr="001F77BD" w:rsidRDefault="001F77BD" w:rsidP="001F77BD">
            <w:pPr>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DR/00001/APA</w:t>
            </w:r>
          </w:p>
        </w:tc>
      </w:tr>
      <w:tr w:rsidR="001F77BD" w:rsidRPr="001F77BD" w:rsidTr="00FC4C76">
        <w:tblPrEx>
          <w:tblLook w:val="0000"/>
        </w:tblPrEx>
        <w:tc>
          <w:tcPr>
            <w:tcW w:w="5000" w:type="pct"/>
            <w:gridSpan w:val="2"/>
            <w:tcMar>
              <w:top w:w="300" w:type="dxa"/>
              <w:left w:w="60" w:type="dxa"/>
              <w:bottom w:w="30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4"/>
                <w:szCs w:val="24"/>
                <w:lang w:val="ru-RU" w:eastAsia="ru-RU"/>
              </w:rPr>
            </w:pPr>
            <w:r w:rsidRPr="001F77BD">
              <w:rPr>
                <w:rFonts w:ascii="Times New Roman" w:eastAsia="Times New Roman" w:hAnsi="Times New Roman" w:cs="Times New Roman"/>
                <w:b/>
                <w:bCs/>
                <w:sz w:val="24"/>
                <w:szCs w:val="24"/>
                <w:lang w:val="en-US" w:eastAsia="ru-RU"/>
              </w:rPr>
              <w:lastRenderedPageBreak/>
              <w:t>II</w:t>
            </w:r>
            <w:r w:rsidRPr="001F77B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1F77BD" w:rsidRPr="001F77BD" w:rsidRDefault="001F77BD" w:rsidP="001F77BD">
      <w:pPr>
        <w:spacing w:after="0" w:line="240" w:lineRule="auto"/>
        <w:rPr>
          <w:rFonts w:ascii="Times New Roman" w:eastAsia="Times New Roman" w:hAnsi="Times New Roman" w:cs="Times New Roman"/>
          <w:vanish/>
          <w:color w:val="000000"/>
          <w:sz w:val="24"/>
          <w:szCs w:val="24"/>
          <w:lang w:val="ru-RU" w:eastAsia="ru-RU"/>
        </w:rPr>
      </w:pP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1F77BD" w:rsidRPr="001F77BD" w:rsidTr="00FC4C76">
        <w:tc>
          <w:tcPr>
            <w:tcW w:w="2580" w:type="dxa"/>
            <w:tcMar>
              <w:top w:w="60" w:type="dxa"/>
              <w:left w:w="60" w:type="dxa"/>
              <w:bottom w:w="60" w:type="dxa"/>
              <w:right w:w="60" w:type="dxa"/>
            </w:tcMar>
            <w:vAlign w:val="bottom"/>
          </w:tcPr>
          <w:p w:rsidR="001F77BD" w:rsidRPr="001F77BD" w:rsidRDefault="001F77BD" w:rsidP="001F77BD">
            <w:pPr>
              <w:spacing w:after="0" w:line="240" w:lineRule="auto"/>
              <w:rPr>
                <w:rFonts w:ascii="Times New Roman" w:eastAsia="Times New Roman" w:hAnsi="Times New Roman" w:cs="Times New Roman"/>
                <w:b/>
                <w:sz w:val="20"/>
                <w:szCs w:val="20"/>
                <w:lang w:val="ru-RU" w:eastAsia="ru-RU"/>
              </w:rPr>
            </w:pPr>
            <w:r w:rsidRPr="001F77BD">
              <w:rPr>
                <w:rFonts w:ascii="Times New Roman" w:eastAsia="Times New Roman" w:hAnsi="Times New Roman" w:cs="Times New Roman"/>
                <w:b/>
                <w:color w:val="000000"/>
                <w:sz w:val="20"/>
                <w:szCs w:val="20"/>
                <w:lang w:eastAsia="ru-RU"/>
              </w:rPr>
              <w:t>Повідомлення розміщено на власному</w:t>
            </w:r>
            <w:r w:rsidRPr="001F77BD">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www.kyivpropangas.emitents.net.ua</w:t>
            </w:r>
          </w:p>
        </w:tc>
        <w:tc>
          <w:tcPr>
            <w:tcW w:w="292" w:type="dxa"/>
            <w:tcMar>
              <w:top w:w="60" w:type="dxa"/>
              <w:left w:w="60" w:type="dxa"/>
              <w:bottom w:w="60" w:type="dxa"/>
              <w:right w:w="60" w:type="dxa"/>
            </w:tcMar>
            <w:vAlign w:val="bottom"/>
          </w:tcPr>
          <w:p w:rsidR="001F77BD" w:rsidRPr="001F77BD" w:rsidRDefault="001F77BD" w:rsidP="001F77B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 xml:space="preserve"> </w:t>
            </w:r>
          </w:p>
        </w:tc>
      </w:tr>
      <w:tr w:rsidR="001F77BD" w:rsidRPr="001F77BD" w:rsidTr="00FC4C76">
        <w:tc>
          <w:tcPr>
            <w:tcW w:w="258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4"/>
                <w:szCs w:val="24"/>
                <w:lang w:val="ru-RU" w:eastAsia="ru-RU"/>
              </w:rPr>
            </w:pPr>
            <w:r w:rsidRPr="001F77B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sz w:val="16"/>
                <w:szCs w:val="16"/>
                <w:lang w:val="ru-RU" w:eastAsia="ru-RU"/>
              </w:rPr>
            </w:pPr>
            <w:r w:rsidRPr="001F77BD">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sz w:val="16"/>
                <w:szCs w:val="16"/>
                <w:lang w:val="ru-RU" w:eastAsia="ru-RU"/>
              </w:rPr>
            </w:pPr>
            <w:r w:rsidRPr="001F77B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sz w:val="16"/>
                <w:szCs w:val="16"/>
                <w:lang w:val="ru-RU" w:eastAsia="ru-RU"/>
              </w:rPr>
            </w:pPr>
            <w:r w:rsidRPr="001F77BD">
              <w:rPr>
                <w:rFonts w:ascii="Times New Roman" w:eastAsia="Times New Roman" w:hAnsi="Times New Roman" w:cs="Times New Roman"/>
                <w:sz w:val="16"/>
                <w:lang w:val="ru-RU" w:eastAsia="ru-RU"/>
              </w:rPr>
              <w:t>(дата)</w:t>
            </w:r>
          </w:p>
        </w:tc>
      </w:tr>
    </w:tbl>
    <w:p w:rsidR="001F77BD" w:rsidRPr="001F77BD" w:rsidRDefault="001F77BD" w:rsidP="001F77BD">
      <w:pPr>
        <w:spacing w:after="0" w:line="240" w:lineRule="auto"/>
        <w:rPr>
          <w:rFonts w:ascii="Times New Roman" w:eastAsia="Times New Roman" w:hAnsi="Times New Roman" w:cs="Times New Roman"/>
          <w:sz w:val="24"/>
          <w:szCs w:val="24"/>
          <w:lang w:val="ru-RU" w:eastAsia="ru-RU"/>
        </w:rPr>
      </w:pPr>
    </w:p>
    <w:p w:rsidR="001F77BD" w:rsidRDefault="001F77BD">
      <w:pPr>
        <w:sectPr w:rsidR="001F77BD" w:rsidSect="001F77BD">
          <w:pgSz w:w="11906" w:h="16838"/>
          <w:pgMar w:top="363" w:right="567" w:bottom="363" w:left="1417" w:header="708" w:footer="708" w:gutter="0"/>
          <w:cols w:space="708"/>
          <w:docGrid w:linePitch="360"/>
        </w:sectPr>
      </w:pPr>
    </w:p>
    <w:p w:rsidR="001F77BD" w:rsidRPr="001F77BD" w:rsidRDefault="001F77BD" w:rsidP="001F77B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F77BD">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1F77BD" w:rsidRPr="001F77BD" w:rsidTr="00FC4C76">
        <w:tc>
          <w:tcPr>
            <w:tcW w:w="10266" w:type="dxa"/>
            <w:gridSpan w:val="2"/>
            <w:tcMar>
              <w:top w:w="60" w:type="dxa"/>
              <w:left w:w="60" w:type="dxa"/>
              <w:bottom w:w="60" w:type="dxa"/>
              <w:right w:w="60" w:type="dxa"/>
            </w:tcMar>
            <w:vAlign w:val="cente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F77B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rPr>
          <w:trHeight w:val="274"/>
        </w:trPr>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ind w:left="1560" w:hanging="1560"/>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color w:val="000000"/>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val="en-US" w:eastAsia="uk-UA"/>
              </w:rPr>
              <w:t>X</w:t>
            </w: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tcPr>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p>
        </w:tc>
      </w:tr>
      <w:tr w:rsidR="001F77BD" w:rsidRPr="001F77BD" w:rsidTr="00FC4C76">
        <w:tc>
          <w:tcPr>
            <w:tcW w:w="8424"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4"/>
                <w:szCs w:val="24"/>
                <w:lang w:val="en-US" w:eastAsia="uk-UA"/>
              </w:rPr>
            </w:pPr>
            <w:r w:rsidRPr="001F77BD">
              <w:rPr>
                <w:rFonts w:ascii="Times New Roman" w:eastAsia="Times New Roman" w:hAnsi="Times New Roman" w:cs="Times New Roman"/>
                <w:b/>
                <w:sz w:val="24"/>
                <w:szCs w:val="24"/>
                <w:lang w:val="en-US" w:eastAsia="uk-UA"/>
              </w:rPr>
              <w:t>X</w:t>
            </w:r>
          </w:p>
        </w:tc>
      </w:tr>
    </w:tbl>
    <w:p w:rsidR="001F77BD" w:rsidRPr="001F77BD" w:rsidRDefault="001F77BD" w:rsidP="001F77BD">
      <w:pPr>
        <w:spacing w:after="0" w:line="240" w:lineRule="auto"/>
        <w:rPr>
          <w:rFonts w:ascii="Times New Roman" w:eastAsia="Times New Roman" w:hAnsi="Times New Roman" w:cs="Times New Roman"/>
          <w:b/>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b/>
          <w:sz w:val="20"/>
          <w:szCs w:val="20"/>
          <w:lang w:eastAsia="uk-UA"/>
        </w:rPr>
        <w:t xml:space="preserve">Примітки : </w:t>
      </w:r>
      <w:r w:rsidRPr="001F77BD">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lastRenderedPageBreak/>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Емiтент не приймає участi в iнших юридичних особах.</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Будь-якi судовi справи за якими: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after="300" w:line="240" w:lineRule="auto"/>
        <w:jc w:val="center"/>
        <w:outlineLvl w:val="2"/>
        <w:rPr>
          <w:rFonts w:ascii="Times New Roman" w:eastAsia="Times New Roman" w:hAnsi="Times New Roman" w:cs="Times New Roman"/>
          <w:b/>
          <w:bCs/>
          <w:color w:val="000000"/>
          <w:sz w:val="28"/>
          <w:szCs w:val="28"/>
          <w:lang w:eastAsia="uk-UA"/>
        </w:rPr>
      </w:pPr>
      <w:r w:rsidRPr="001F77BD">
        <w:rPr>
          <w:rFonts w:ascii="Times New Roman" w:eastAsia="Times New Roman" w:hAnsi="Times New Roman" w:cs="Times New Roman"/>
          <w:b/>
          <w:bCs/>
          <w:color w:val="000000"/>
          <w:sz w:val="28"/>
          <w:szCs w:val="28"/>
          <w:lang w:val="en-US" w:eastAsia="uk-UA"/>
        </w:rPr>
        <w:lastRenderedPageBreak/>
        <w:t>III</w:t>
      </w:r>
      <w:r w:rsidRPr="001F77B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xml:space="preserve"> </w:t>
            </w:r>
            <w:r w:rsidRPr="001F77BD">
              <w:rPr>
                <w:rFonts w:ascii="Times New Roman" w:eastAsia="Times New Roman" w:hAnsi="Times New Roman" w:cs="Times New Roman"/>
                <w:b/>
                <w:sz w:val="20"/>
                <w:szCs w:val="20"/>
                <w:lang w:val="en-US" w:eastAsia="uk-UA"/>
              </w:rPr>
              <w:t>ПРИВАТНЕ АКЦІОНЕРНЕ ТОВАРИСТВО ПО ГАЗОПОСТАЧАННЮ ЗРІДЖЕНИМ ГАЗОМ "КИЇВПРОПАНГАЗ"</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xml:space="preserve"> </w:t>
            </w:r>
            <w:r w:rsidRPr="001F77BD">
              <w:rPr>
                <w:rFonts w:ascii="Times New Roman" w:eastAsia="Times New Roman" w:hAnsi="Times New Roman" w:cs="Times New Roman"/>
                <w:b/>
                <w:sz w:val="20"/>
                <w:szCs w:val="20"/>
                <w:lang w:val="en-US" w:eastAsia="uk-UA"/>
              </w:rPr>
              <w:t>д/н</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en-US" w:eastAsia="uk-UA"/>
              </w:rPr>
              <w:t xml:space="preserve"> 30.03.1994</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val="en-US" w:eastAsia="uk-UA"/>
              </w:rPr>
              <w:t>4.</w:t>
            </w:r>
            <w:r w:rsidRPr="001F77BD">
              <w:rPr>
                <w:rFonts w:ascii="Times New Roman" w:eastAsia="Times New Roman" w:hAnsi="Times New Roman" w:cs="Times New Roman"/>
                <w:sz w:val="20"/>
                <w:szCs w:val="20"/>
                <w:lang w:eastAsia="uk-UA"/>
              </w:rPr>
              <w:t xml:space="preserve"> </w:t>
            </w:r>
            <w:r w:rsidRPr="001F77BD">
              <w:rPr>
                <w:rFonts w:ascii="Times New Roman" w:eastAsia="Times New Roman" w:hAnsi="Times New Roman" w:cs="Times New Roman"/>
                <w:sz w:val="20"/>
                <w:szCs w:val="20"/>
                <w:lang w:val="ru-RU" w:eastAsia="uk-UA"/>
              </w:rPr>
              <w:t>Територія</w:t>
            </w:r>
            <w:r w:rsidRPr="001F77BD">
              <w:rPr>
                <w:rFonts w:ascii="Times New Roman" w:eastAsia="Times New Roman" w:hAnsi="Times New Roman" w:cs="Times New Roman"/>
                <w:sz w:val="20"/>
                <w:szCs w:val="20"/>
                <w:lang w:val="en-US" w:eastAsia="uk-UA"/>
              </w:rPr>
              <w:t xml:space="preserve"> (</w:t>
            </w:r>
            <w:r w:rsidRPr="001F77BD">
              <w:rPr>
                <w:rFonts w:ascii="Times New Roman" w:eastAsia="Times New Roman" w:hAnsi="Times New Roman" w:cs="Times New Roman"/>
                <w:sz w:val="20"/>
                <w:szCs w:val="20"/>
                <w:lang w:val="ru-RU" w:eastAsia="uk-UA"/>
              </w:rPr>
              <w:t>о</w:t>
            </w:r>
            <w:r w:rsidRPr="001F77B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en-US" w:eastAsia="uk-UA"/>
              </w:rPr>
              <w:t xml:space="preserve"> Київська область</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en-US" w:eastAsia="uk-UA"/>
              </w:rPr>
              <w:t xml:space="preserve"> 1350006.00</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ru-RU" w:eastAsia="uk-UA"/>
              </w:rPr>
              <w:t>0.000</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ru-RU" w:eastAsia="uk-UA"/>
              </w:rPr>
            </w:pPr>
            <w:r w:rsidRPr="001F77BD">
              <w:rPr>
                <w:rFonts w:ascii="Times New Roman" w:eastAsia="Times New Roman" w:hAnsi="Times New Roman" w:cs="Times New Roman"/>
                <w:b/>
                <w:sz w:val="20"/>
                <w:szCs w:val="20"/>
                <w:lang w:val="ru-RU" w:eastAsia="uk-UA"/>
              </w:rPr>
              <w:t>0.000</w:t>
            </w:r>
          </w:p>
        </w:tc>
      </w:tr>
      <w:tr w:rsidR="001F77BD" w:rsidRPr="001F77BD" w:rsidTr="00FC4C76">
        <w:trPr>
          <w:trHeight w:val="397"/>
        </w:trPr>
        <w:tc>
          <w:tcPr>
            <w:tcW w:w="492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ru-RU" w:eastAsia="uk-UA"/>
              </w:rPr>
              <w:t>8</w:t>
            </w:r>
          </w:p>
        </w:tc>
      </w:tr>
      <w:tr w:rsidR="001F77BD" w:rsidRPr="001F77BD" w:rsidTr="00FC4C76">
        <w:trPr>
          <w:trHeight w:val="397"/>
        </w:trPr>
        <w:tc>
          <w:tcPr>
            <w:tcW w:w="9855" w:type="dxa"/>
            <w:gridSpan w:val="4"/>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r w:rsidRPr="001F77B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1F77BD" w:rsidRPr="001F77BD" w:rsidTr="00FC4C76">
        <w:trPr>
          <w:trHeight w:val="397"/>
        </w:trPr>
        <w:tc>
          <w:tcPr>
            <w:tcW w:w="136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1F77BD" w:rsidRPr="001F77BD" w:rsidTr="00FC4C76">
        <w:trPr>
          <w:trHeight w:val="397"/>
        </w:trPr>
        <w:tc>
          <w:tcPr>
            <w:tcW w:w="136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16.23</w:t>
            </w:r>
          </w:p>
        </w:tc>
        <w:tc>
          <w:tcPr>
            <w:tcW w:w="848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en-US" w:eastAsia="uk-UA"/>
              </w:rPr>
              <w:t xml:space="preserve"> Виробництво інших дерев</w:t>
            </w:r>
          </w:p>
        </w:tc>
      </w:tr>
      <w:tr w:rsidR="001F77BD" w:rsidRPr="001F77BD" w:rsidTr="00FC4C76">
        <w:trPr>
          <w:trHeight w:val="397"/>
        </w:trPr>
        <w:tc>
          <w:tcPr>
            <w:tcW w:w="1368"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47.19</w:t>
            </w:r>
          </w:p>
        </w:tc>
        <w:tc>
          <w:tcPr>
            <w:tcW w:w="8487" w:type="dxa"/>
            <w:gridSpan w:val="3"/>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en-US" w:eastAsia="uk-UA"/>
              </w:rPr>
              <w:t xml:space="preserve"> Інші види роздрібної торгівлі в неспеціалізованих магазинах;</w:t>
            </w:r>
          </w:p>
        </w:tc>
      </w:tr>
      <w:tr w:rsidR="001F77BD" w:rsidRPr="001F77BD" w:rsidTr="00FC4C76">
        <w:tc>
          <w:tcPr>
            <w:tcW w:w="2268" w:type="dxa"/>
            <w:gridSpan w:val="2"/>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p>
        </w:tc>
      </w:tr>
    </w:tbl>
    <w:p w:rsidR="001F77BD" w:rsidRPr="001F77BD" w:rsidRDefault="001F77BD" w:rsidP="001F77B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1F77BD" w:rsidRPr="001F77BD" w:rsidTr="00FC4C76">
        <w:tc>
          <w:tcPr>
            <w:tcW w:w="9960" w:type="dxa"/>
            <w:gridSpan w:val="2"/>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eastAsia="uk-UA"/>
              </w:rPr>
              <w:t>1</w:t>
            </w:r>
            <w:r w:rsidRPr="001F77BD">
              <w:rPr>
                <w:rFonts w:ascii="Times New Roman" w:eastAsia="Times New Roman" w:hAnsi="Times New Roman" w:cs="Times New Roman"/>
                <w:bCs/>
                <w:sz w:val="20"/>
                <w:szCs w:val="20"/>
                <w:lang w:val="en-US" w:eastAsia="uk-UA"/>
              </w:rPr>
              <w:t>0</w:t>
            </w:r>
            <w:r w:rsidRPr="001F77BD">
              <w:rPr>
                <w:rFonts w:ascii="Times New Roman" w:eastAsia="Times New Roman" w:hAnsi="Times New Roman" w:cs="Times New Roman"/>
                <w:bCs/>
                <w:sz w:val="20"/>
                <w:szCs w:val="20"/>
                <w:lang w:eastAsia="uk-UA"/>
              </w:rPr>
              <w:t>. Банки, що обслуговують емітента</w:t>
            </w:r>
          </w:p>
        </w:tc>
      </w:tr>
      <w:tr w:rsidR="001F77BD" w:rsidRPr="001F77BD" w:rsidTr="00FC4C76">
        <w:tc>
          <w:tcPr>
            <w:tcW w:w="4920" w:type="dxa"/>
            <w:tcBorders>
              <w:top w:val="nil"/>
              <w:left w:val="nil"/>
              <w:bottom w:val="nil"/>
              <w:right w:val="nil"/>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F77BD" w:rsidRPr="001F77BD" w:rsidRDefault="001F77BD" w:rsidP="001F77BD">
            <w:pPr>
              <w:spacing w:after="0" w:line="240" w:lineRule="auto"/>
              <w:rPr>
                <w:rFonts w:ascii="Times New Roman" w:eastAsia="Times New Roman" w:hAnsi="Times New Roman" w:cs="Times New Roman"/>
                <w:b/>
                <w:sz w:val="20"/>
                <w:szCs w:val="20"/>
                <w:lang w:val="en-US" w:eastAsia="uk-UA"/>
              </w:rPr>
            </w:pPr>
            <w:r w:rsidRPr="001F77BD">
              <w:rPr>
                <w:rFonts w:ascii="Times New Roman" w:eastAsia="Times New Roman" w:hAnsi="Times New Roman" w:cs="Times New Roman"/>
                <w:b/>
                <w:sz w:val="20"/>
                <w:szCs w:val="20"/>
                <w:lang w:val="ru-RU" w:eastAsia="uk-UA"/>
              </w:rPr>
              <w:t xml:space="preserve"> </w:t>
            </w:r>
            <w:r w:rsidRPr="001F77BD">
              <w:rPr>
                <w:rFonts w:ascii="Times New Roman" w:eastAsia="Times New Roman" w:hAnsi="Times New Roman" w:cs="Times New Roman"/>
                <w:b/>
                <w:sz w:val="20"/>
                <w:szCs w:val="20"/>
                <w:lang w:val="en-US" w:eastAsia="uk-UA"/>
              </w:rPr>
              <w:t>ПАТ КБ «ПРИВАТБАНК»</w:t>
            </w:r>
          </w:p>
        </w:tc>
      </w:tr>
      <w:tr w:rsidR="001F77BD" w:rsidRPr="001F77BD" w:rsidTr="00FC4C76">
        <w:tc>
          <w:tcPr>
            <w:tcW w:w="4920" w:type="dxa"/>
            <w:tcBorders>
              <w:top w:val="nil"/>
              <w:left w:val="nil"/>
              <w:bottom w:val="nil"/>
              <w:right w:val="nil"/>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300711</w:t>
            </w:r>
          </w:p>
        </w:tc>
      </w:tr>
      <w:tr w:rsidR="001F77BD" w:rsidRPr="001F77BD" w:rsidTr="00FC4C76">
        <w:tc>
          <w:tcPr>
            <w:tcW w:w="4920" w:type="dxa"/>
            <w:tcBorders>
              <w:top w:val="nil"/>
              <w:left w:val="nil"/>
              <w:bottom w:val="nil"/>
              <w:right w:val="nil"/>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26001052618466</w:t>
            </w:r>
          </w:p>
        </w:tc>
      </w:tr>
      <w:tr w:rsidR="001F77BD" w:rsidRPr="001F77BD" w:rsidTr="00FC4C76">
        <w:tc>
          <w:tcPr>
            <w:tcW w:w="4920" w:type="dxa"/>
            <w:tcBorders>
              <w:top w:val="nil"/>
              <w:left w:val="nil"/>
              <w:bottom w:val="nil"/>
              <w:right w:val="nil"/>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ru-RU" w:eastAsia="uk-UA"/>
              </w:rPr>
              <w:t xml:space="preserve"> </w:t>
            </w:r>
            <w:r w:rsidRPr="001F77BD">
              <w:rPr>
                <w:rFonts w:ascii="Times New Roman" w:eastAsia="Times New Roman" w:hAnsi="Times New Roman" w:cs="Times New Roman"/>
                <w:b/>
                <w:sz w:val="20"/>
                <w:szCs w:val="20"/>
                <w:lang w:val="en-US" w:eastAsia="uk-UA"/>
              </w:rPr>
              <w:t xml:space="preserve"> </w:t>
            </w:r>
          </w:p>
        </w:tc>
      </w:tr>
      <w:tr w:rsidR="001F77BD" w:rsidRPr="001F77BD" w:rsidTr="00FC4C76">
        <w:tc>
          <w:tcPr>
            <w:tcW w:w="4920" w:type="dxa"/>
            <w:tcBorders>
              <w:top w:val="nil"/>
              <w:left w:val="nil"/>
              <w:bottom w:val="nil"/>
              <w:right w:val="nil"/>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w:t>
            </w:r>
          </w:p>
        </w:tc>
      </w:tr>
      <w:tr w:rsidR="001F77BD" w:rsidRPr="001F77BD" w:rsidTr="00FC4C76">
        <w:tc>
          <w:tcPr>
            <w:tcW w:w="4920" w:type="dxa"/>
            <w:tcBorders>
              <w:top w:val="nil"/>
              <w:left w:val="nil"/>
              <w:bottom w:val="nil"/>
              <w:right w:val="nil"/>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val="en-US" w:eastAsia="uk-UA"/>
              </w:rPr>
              <w:t xml:space="preserve">  </w:t>
            </w:r>
          </w:p>
        </w:tc>
      </w:tr>
    </w:tbl>
    <w:p w:rsidR="001F77BD" w:rsidRPr="001F77BD" w:rsidRDefault="001F77BD" w:rsidP="001F77BD">
      <w:pPr>
        <w:spacing w:after="0" w:line="240" w:lineRule="auto"/>
        <w:rPr>
          <w:rFonts w:ascii="Times New Roman" w:eastAsia="Times New Roman" w:hAnsi="Times New Roman" w:cs="Times New Roman"/>
          <w:sz w:val="24"/>
          <w:szCs w:val="24"/>
          <w:lang w:val="ru-RU" w:eastAsia="uk-UA"/>
        </w:rPr>
      </w:pPr>
    </w:p>
    <w:p w:rsidR="001F77BD" w:rsidRDefault="001F77BD">
      <w:pPr>
        <w:sectPr w:rsidR="001F77BD" w:rsidSect="001F77BD">
          <w:pgSz w:w="11906" w:h="16838"/>
          <w:pgMar w:top="363" w:right="567" w:bottom="363" w:left="1417" w:header="708" w:footer="708"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lastRenderedPageBreak/>
        <w:t>18. Опис бізнесу</w:t>
      </w:r>
    </w:p>
    <w:p w:rsidR="001F77BD" w:rsidRPr="001F77BD" w:rsidRDefault="001F77BD" w:rsidP="001F77BD">
      <w:pPr>
        <w:spacing w:after="0" w:line="240" w:lineRule="auto"/>
        <w:jc w:val="center"/>
        <w:rPr>
          <w:rFonts w:ascii="Times New Roman" w:eastAsia="Times New Roman" w:hAnsi="Times New Roman" w:cs="Times New Roman"/>
          <w:b/>
          <w:color w:val="000000"/>
          <w:sz w:val="28"/>
          <w:szCs w:val="28"/>
          <w:lang w:val="en-US" w:eastAsia="uk-UA"/>
        </w:rPr>
      </w:pPr>
    </w:p>
    <w:p w:rsidR="001F77BD" w:rsidRPr="001F77BD" w:rsidRDefault="001F77BD" w:rsidP="001F77BD">
      <w:pPr>
        <w:spacing w:after="0" w:line="240" w:lineRule="auto"/>
        <w:rPr>
          <w:rFonts w:ascii="Times New Roman" w:eastAsia="Times New Roman" w:hAnsi="Times New Roman" w:cs="Times New Roman"/>
          <w:vanish/>
          <w:color w:val="000000"/>
          <w:sz w:val="20"/>
          <w:szCs w:val="20"/>
          <w:lang w:val="en-US" w:eastAsia="uk-UA"/>
        </w:rPr>
      </w:pPr>
      <w:r w:rsidRPr="001F77BD">
        <w:rPr>
          <w:rFonts w:ascii="Times New Roman" w:eastAsia="Times New Roman" w:hAnsi="Times New Roman" w:cs="Times New Roman"/>
          <w:color w:val="000000"/>
          <w:sz w:val="20"/>
          <w:szCs w:val="20"/>
          <w:lang w:val="en-US" w:eastAsia="uk-UA"/>
        </w:rPr>
        <w:t xml:space="preserve"> </w:t>
      </w: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Середньооблікова чисельність працівників облікового складу - 8 осіб. </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Середня численність позаштатних працівників - 0 осіб. </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Середня численність осіб, які працюють за сумісництвом - 1 особа. </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- 0  осіб. </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Фонд оплати праці за 2018 рік склав 396951,73 тис.грн. </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У 2018 році фонд оплати праці збільшився відносно попереднього звітного періоду на 139462,26 тис.грн. </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Емітент не належить до будь-яких об'єднань підприємств.</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1F77BD">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здавання в оренду власного нерухомого майна. Товариство не займається виробничою дiяльнiстю, тому обсяги виробництва не надаються. Середньореалізаційні ціни не наводяться, оскільки підприємство надає послуги. Сума виручки - 1858,8 тис. грн.. Експорту немає. Частка експорту складає 0 %. Перспективні плани розвитку емітента: є розширення послуг по передачі вільних виробничих та офісних приміщень в оренду. Залежностi вiд сезонних змiн немає. Основнi ринки збуту та основнi клiєнти: ринок нерухомостi України (здавання в оренду), основнi клiєнти - юридичнi особи та фiзичнi особи-пiдприємцi. Основні ризики діяльності емітента є полiтична та економiчна нестабiльнiсть; змiни законодавства та оподаткування; iнфляцiйнi процеси в економiцi України. Заходи щодо зменшення ризиків та захисту своєї діяльності: Товариство пiдвищує якiсть послу, що надаються, проводить постiйний пошук орендарiв. Заходи розширення виробництва та ринків збуту: емітент не займається виробництвом продукції. Канали збуту та методи продажу: варiювання цiнової полiтики, розширення рекламних заходiв щодо послуг i продукцiї емiтента.</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Джерела сировини, доступність сировини, динаміка цін на сировину не наводиться, бо Товариство не займається виробничою дiяльнiстю. Особливості стану розвитку галузі виробництва, в якій здійснює діяльність емітент: галузь надання послуг аренди приміщення досить велика та прибуткова. Рівень впровадження нових технологій, нових товарів не наводиться бо емітент не займається виробництвом продукції. Становище емітента на ринку:стабільне. Інформація про конкуренцію в галузі:середня конкуренція.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Придбано основних активiв за останнi 5 рокiв на суму 643 тис. грн. Відчуджено основних активiв за останнi 5 рокiв на суму 155.3 тис. грн. Планiв щодо значних iнвестицiй або придбань, повязаних з господарською дiяльнiстю, Товариство не має.</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Основні засоби знаходяться за місцезнаходженням Товариства: Київська Києво-Святошинський район, село Новосілки, ВУЛИЦЯ ВАСИЛЬКІВСЬКА, будинок 2-А.</w:t>
      </w: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 xml:space="preserve">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Екологiчнi питання, якi </w:t>
      </w:r>
      <w:r w:rsidRPr="001F77BD">
        <w:rPr>
          <w:rFonts w:ascii="Courier New" w:eastAsia="Times New Roman" w:hAnsi="Courier New" w:cs="Courier New"/>
          <w:sz w:val="20"/>
          <w:szCs w:val="24"/>
          <w:lang w:eastAsia="uk-UA"/>
        </w:rPr>
        <w:lastRenderedPageBreak/>
        <w:t>можуть позначитись на використаннi активiв Товариства, вiдсутнi. Планів капітального будівництва, розширення або удосконалення основних засобів, Товариство немає.</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На дiяльнiсть Товариства впливає пiдвищення ставок податкiв та зборiв. Ступiнь залежностi вiд законодавчих або економiчних обмежень високий.</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Стратегiї подальшої дiяльностi пiдприємства немає. Та щонайменше на рік не передбачаєтьсяч розширення виробництва або реконструкції.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7.Проведення бойових дій в країні та поширення зони збройного конфлікту. 8.Розвиток торгівлі з країнами ЄС. 9.Реформи уряду, направлені на розвиток підприємницької діяльності. Поліпшення фінансового стану не очікується.</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r w:rsidRPr="001F77B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F77BD" w:rsidRPr="001F77BD" w:rsidRDefault="001F77BD" w:rsidP="001F77BD">
      <w:pPr>
        <w:spacing w:after="0" w:line="240" w:lineRule="auto"/>
        <w:rPr>
          <w:rFonts w:ascii="Times New Roman" w:eastAsia="Times New Roman" w:hAnsi="Times New Roman" w:cs="Times New Roman"/>
          <w:b/>
          <w:sz w:val="24"/>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r w:rsidRPr="001F77BD">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Pr="001F77BD" w:rsidRDefault="001F77BD" w:rsidP="001F77BD">
      <w:pPr>
        <w:spacing w:after="0" w:line="240" w:lineRule="auto"/>
        <w:rPr>
          <w:rFonts w:ascii="Courier New" w:eastAsia="Times New Roman" w:hAnsi="Courier New" w:cs="Courier New"/>
          <w:sz w:val="20"/>
          <w:szCs w:val="24"/>
          <w:lang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1F77BD">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1F77BD" w:rsidRPr="001F77BD" w:rsidTr="00FC4C76">
        <w:tc>
          <w:tcPr>
            <w:tcW w:w="297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sz w:val="20"/>
                <w:szCs w:val="20"/>
                <w:lang w:eastAsia="uk-UA"/>
              </w:rPr>
              <w:t>Персональний склад</w:t>
            </w:r>
          </w:p>
        </w:tc>
      </w:tr>
      <w:tr w:rsidR="001F77BD" w:rsidRPr="001F77BD" w:rsidTr="00FC4C76">
        <w:tc>
          <w:tcPr>
            <w:tcW w:w="297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Ясiнський Анатолiй Миколайович</w:t>
            </w:r>
          </w:p>
        </w:tc>
      </w:tr>
      <w:tr w:rsidR="001F77BD" w:rsidRPr="001F77BD" w:rsidTr="00FC4C76">
        <w:tc>
          <w:tcPr>
            <w:tcW w:w="297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Голова наглядової ради та два члени наглядовох ради, з яких було обрано секретаря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Голова наглядової ради - Пилипенко Олександр Якимович, секретар наглядової ради - Парнета Iгор Михайлович,  член наглядової ради - Лiфанов Олег Григорович.</w:t>
            </w:r>
          </w:p>
        </w:tc>
      </w:tr>
      <w:tr w:rsidR="001F77BD" w:rsidRPr="001F77BD" w:rsidTr="00FC4C76">
        <w:tc>
          <w:tcPr>
            <w:tcW w:w="297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Рiчнi Загальнi збори акцiонерiв у 2018 роцi не проводились, у зв'язку з важким матерiальним становищем Товариства.</w:t>
            </w:r>
          </w:p>
        </w:tc>
      </w:tr>
    </w:tbl>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Default="001F77BD">
      <w:pPr>
        <w:sectPr w:rsidR="001F77BD" w:rsidSect="001F77B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F77BD" w:rsidRPr="001F77BD" w:rsidTr="00FC4C76">
        <w:tc>
          <w:tcPr>
            <w:tcW w:w="9720" w:type="dxa"/>
            <w:tcMar>
              <w:top w:w="60" w:type="dxa"/>
              <w:left w:w="60" w:type="dxa"/>
              <w:bottom w:w="60" w:type="dxa"/>
              <w:right w:w="60" w:type="dxa"/>
            </w:tcMar>
            <w:vAlign w:val="center"/>
          </w:tcPr>
          <w:p w:rsidR="001F77BD" w:rsidRPr="001F77BD" w:rsidRDefault="001F77BD" w:rsidP="001F77BD">
            <w:pPr>
              <w:spacing w:after="0" w:line="240" w:lineRule="auto"/>
              <w:ind w:left="-210"/>
              <w:jc w:val="center"/>
              <w:rPr>
                <w:rFonts w:ascii="Times New Roman" w:eastAsia="Times New Roman" w:hAnsi="Times New Roman" w:cs="Times New Roman"/>
                <w:b/>
                <w:bCs/>
                <w:sz w:val="28"/>
                <w:szCs w:val="28"/>
                <w:lang w:eastAsia="uk-UA"/>
              </w:rPr>
            </w:pPr>
            <w:r w:rsidRPr="001F77BD">
              <w:rPr>
                <w:rFonts w:ascii="Times New Roman" w:eastAsia="Times New Roman" w:hAnsi="Times New Roman" w:cs="Times New Roman"/>
                <w:b/>
                <w:color w:val="000000"/>
                <w:sz w:val="28"/>
                <w:szCs w:val="28"/>
                <w:lang w:val="en-US" w:eastAsia="uk-UA"/>
              </w:rPr>
              <w:lastRenderedPageBreak/>
              <w:t>V</w:t>
            </w:r>
            <w:r w:rsidRPr="001F77BD">
              <w:rPr>
                <w:rFonts w:ascii="Times New Roman" w:eastAsia="Times New Roman" w:hAnsi="Times New Roman" w:cs="Times New Roman"/>
                <w:b/>
                <w:color w:val="000000"/>
                <w:sz w:val="28"/>
                <w:szCs w:val="28"/>
                <w:lang w:eastAsia="uk-UA"/>
              </w:rPr>
              <w:t>. Інформація про посадових осіб емітента</w:t>
            </w:r>
          </w:p>
        </w:tc>
      </w:tr>
      <w:tr w:rsidR="001F77BD" w:rsidRPr="001F77BD" w:rsidTr="00FC4C76">
        <w:tc>
          <w:tcPr>
            <w:tcW w:w="9720" w:type="dxa"/>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sz w:val="24"/>
                <w:szCs w:val="24"/>
                <w:lang w:eastAsia="uk-UA"/>
              </w:rPr>
            </w:pPr>
            <w:r w:rsidRPr="001F77B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Pr="001F77BD" w:rsidRDefault="001F77BD" w:rsidP="001F77BD">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1) Посада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Член Наглядової ради</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Лiфанов Олег Григорович</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 xml:space="preserve"> </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1964</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5) Освіта**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Вища</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31</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ТОВ "Рудне П.О.Л.Е"</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32735975</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Директор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28.04.2017 3 роки</w:t>
            </w:r>
          </w:p>
        </w:tc>
      </w:tr>
    </w:tbl>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- 31 рік. Посади, які особа займала протягом останніх 5 років: Секретар Наглядової ради, Член Наглядової ради , директор. Посади на будь-яких iнших пiдприємствах - директор ТОВ "Рудне П.О.Л.Е." (код за ЄДРПОУ 32735975), 01030, м.Київ, вул.Івана Франка, будинок 40-Б, кімната 14.</w:t>
      </w:r>
    </w:p>
    <w:p w:rsidR="001F77BD" w:rsidRPr="001F77BD" w:rsidRDefault="001F77BD" w:rsidP="001F77B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1) Посада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Секретар Наглядової ради (акціонер)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Парнета Iгор Михайлович</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 xml:space="preserve"> </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1956</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5) Освіта**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Вища</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26</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ТОВ «Нано Технологiї в Медицинi»</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36871987</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Генеральний директор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28.04.2017 3 роки</w:t>
            </w:r>
          </w:p>
        </w:tc>
      </w:tr>
    </w:tbl>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9) Опис    Винагорода, в т.ч. в натуральнiй формi, не виплачувалась. Загальний стаж роботи становить 26 років. Посади, які особа обіймала протягом останніх 5 років: генеральний директор, cекретар Наглядової ради. Посад на iнших пiдприємствах не обiймає.</w:t>
      </w:r>
    </w:p>
    <w:p w:rsidR="001F77BD" w:rsidRPr="001F77BD" w:rsidRDefault="001F77BD" w:rsidP="001F77B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1) Посада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Голова Наглядової ради (акціонер)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Пилипенко Олександр Якимович</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 xml:space="preserve"> </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1956</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5) Освіта**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Вища</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27</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ПрАТ "Укренергопром"</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00299758</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Член Наглядової ради</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17.05.2017 3 роки</w:t>
            </w:r>
          </w:p>
        </w:tc>
      </w:tr>
    </w:tbl>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- 27 років. Посади, які особа займала протягом останніх 5 років: член Наглядової ради, Голова Наглядової ради. Посад на iнших пiдприємствах не обiймає.</w:t>
      </w:r>
    </w:p>
    <w:p w:rsidR="001F77BD" w:rsidRPr="001F77BD" w:rsidRDefault="001F77BD" w:rsidP="001F77B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1) Посада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Директор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Ясiнський Анатолiй Миколайович</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 xml:space="preserve"> </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1956</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5) Освіта**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Вища</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lastRenderedPageBreak/>
              <w:t>6) Стаж роботи (років)**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20</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ТОВ "Л.Е.С."</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32597917</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Директор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30.08.2018 1 рік</w:t>
            </w:r>
          </w:p>
        </w:tc>
      </w:tr>
    </w:tbl>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9) Опис    Розмiр виплаченої винагороди у 2018 році 59 722,95 грн. , в натуральнiй формi не виплачувалась. Непогашеної судимостi за корисливi та посадовi злочини у посадової особи немає. Загальний стаж роботи - 20 років. Посади, які особа займала протягом останніх 5 років: Директор. Посади на будь-яких iнших пiдприємствах - основне мiсце роботи директор ТОВ "Л.Е.С." (код за ЄДРПОУ 32597917), м. Київ, вул. Iвана Франка, 40-Б.</w:t>
      </w:r>
    </w:p>
    <w:p w:rsidR="001F77BD" w:rsidRPr="001F77BD" w:rsidRDefault="001F77BD" w:rsidP="001F77B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1) Посада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Головний бухгалтер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Климова Наталiя Iванiвна</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 xml:space="preserve"> </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1962</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5) Освіта**</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Вища</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15</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ТОВ "Крiста плюс ЛТД"</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23514977</w:t>
            </w:r>
          </w:p>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Головний бухгалтер</w:t>
            </w:r>
          </w:p>
        </w:tc>
      </w:tr>
      <w:tr w:rsidR="001F77BD" w:rsidRPr="001F77BD" w:rsidTr="00FC4C76">
        <w:tblPrEx>
          <w:tblCellMar>
            <w:top w:w="0" w:type="dxa"/>
            <w:bottom w:w="0" w:type="dxa"/>
          </w:tblCellMar>
        </w:tblPrEx>
        <w:tc>
          <w:tcPr>
            <w:tcW w:w="3968" w:type="dxa"/>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F77BD" w:rsidRPr="001F77BD" w:rsidRDefault="001F77BD" w:rsidP="001F77BD">
            <w:pPr>
              <w:spacing w:after="0" w:line="240" w:lineRule="auto"/>
              <w:rPr>
                <w:rFonts w:ascii="Times New Roman" w:eastAsia="Times New Roman" w:hAnsi="Times New Roman" w:cs="Times New Roman"/>
                <w:sz w:val="20"/>
                <w:szCs w:val="24"/>
                <w:lang w:eastAsia="uk-UA"/>
              </w:rPr>
            </w:pPr>
            <w:r w:rsidRPr="001F77BD">
              <w:rPr>
                <w:rFonts w:ascii="Times New Roman" w:eastAsia="Times New Roman" w:hAnsi="Times New Roman" w:cs="Times New Roman"/>
                <w:sz w:val="20"/>
                <w:szCs w:val="24"/>
                <w:lang w:eastAsia="uk-UA"/>
              </w:rPr>
              <w:t>24.12.2012 невизначений термін</w:t>
            </w:r>
          </w:p>
        </w:tc>
      </w:tr>
    </w:tbl>
    <w:p w:rsidR="001F77BD" w:rsidRPr="001F77BD" w:rsidRDefault="001F77BD" w:rsidP="001F77BD">
      <w:pPr>
        <w:spacing w:after="0" w:line="240" w:lineRule="auto"/>
        <w:rPr>
          <w:rFonts w:ascii="Times New Roman" w:eastAsia="Times New Roman" w:hAnsi="Times New Roman" w:cs="Times New Roman"/>
          <w:b/>
          <w:sz w:val="20"/>
          <w:szCs w:val="24"/>
          <w:lang w:eastAsia="uk-UA"/>
        </w:rPr>
      </w:pPr>
      <w:r w:rsidRPr="001F77BD">
        <w:rPr>
          <w:rFonts w:ascii="Times New Roman" w:eastAsia="Times New Roman" w:hAnsi="Times New Roman" w:cs="Times New Roman"/>
          <w:b/>
          <w:sz w:val="20"/>
          <w:szCs w:val="24"/>
          <w:lang w:eastAsia="uk-UA"/>
        </w:rPr>
        <w:t>9) Опис    Розмiр виплаченої винагороди у 2018 році 56800,80 грн. , в натуральнiй формi не виплачувалась. Непогашеної судимостi за корисливi та посадовi злочини у посадової особи немає. Загальний стаж роботи -15 рокiв. Перелiк попереднiх посад за останнi 5 рокiв - головний бухгалтер. Посади на будь-яких iнших пiдприємствах не обiймає.</w:t>
      </w:r>
    </w:p>
    <w:p w:rsidR="001F77BD" w:rsidRPr="001F77BD" w:rsidRDefault="001F77BD" w:rsidP="001F77BD">
      <w:pPr>
        <w:spacing w:after="0" w:line="240" w:lineRule="auto"/>
        <w:rPr>
          <w:rFonts w:ascii="Times New Roman" w:eastAsia="Times New Roman" w:hAnsi="Times New Roman" w:cs="Times New Roman"/>
          <w:b/>
          <w:sz w:val="20"/>
          <w:szCs w:val="24"/>
          <w:lang w:eastAsia="uk-UA"/>
        </w:rPr>
      </w:pPr>
    </w:p>
    <w:p w:rsidR="001F77BD" w:rsidRPr="001F77BD" w:rsidRDefault="001F77BD" w:rsidP="001F77BD">
      <w:pPr>
        <w:spacing w:after="0" w:line="240" w:lineRule="auto"/>
        <w:rPr>
          <w:rFonts w:ascii="Times New Roman" w:eastAsia="Times New Roman" w:hAnsi="Times New Roman" w:cs="Times New Roman"/>
          <w:sz w:val="20"/>
          <w:szCs w:val="24"/>
          <w:lang w:eastAsia="uk-UA"/>
        </w:rPr>
      </w:pPr>
    </w:p>
    <w:p w:rsidR="001F77BD" w:rsidRDefault="001F77BD">
      <w:pPr>
        <w:sectPr w:rsidR="001F77BD" w:rsidSect="001F77B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F77BD" w:rsidRPr="001F77BD" w:rsidTr="00FC4C76">
        <w:trPr>
          <w:trHeight w:val="463"/>
        </w:trPr>
        <w:tc>
          <w:tcPr>
            <w:tcW w:w="15480" w:type="dxa"/>
            <w:tcMar>
              <w:top w:w="60" w:type="dxa"/>
              <w:left w:w="60" w:type="dxa"/>
              <w:bottom w:w="60" w:type="dxa"/>
              <w:right w:w="60" w:type="dxa"/>
            </w:tcMar>
            <w:vAlign w:val="center"/>
          </w:tcPr>
          <w:p w:rsidR="001F77BD" w:rsidRPr="001F77BD" w:rsidRDefault="001F77BD" w:rsidP="001F77B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1F77B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1F77BD" w:rsidRPr="001F77BD" w:rsidRDefault="001F77BD" w:rsidP="001F77BD">
            <w:pPr>
              <w:spacing w:after="0" w:line="240" w:lineRule="auto"/>
              <w:rPr>
                <w:rFonts w:ascii="Times New Roman" w:eastAsia="Times New Roman" w:hAnsi="Times New Roman" w:cs="Times New Roman"/>
                <w:b/>
                <w:bCs/>
                <w:sz w:val="24"/>
                <w:szCs w:val="24"/>
                <w:lang w:val="ru-RU" w:eastAsia="uk-UA"/>
              </w:rPr>
            </w:pPr>
          </w:p>
        </w:tc>
      </w:tr>
    </w:tbl>
    <w:p w:rsidR="001F77BD" w:rsidRPr="001F77BD" w:rsidRDefault="001F77BD" w:rsidP="001F77B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1F77BD" w:rsidRPr="001F77BD" w:rsidTr="00FC4C7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1F77BD" w:rsidRPr="001F77BD" w:rsidRDefault="001F77BD" w:rsidP="001F77BD">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Кількість за видами акцій</w:t>
            </w:r>
          </w:p>
        </w:tc>
      </w:tr>
      <w:tr w:rsidR="001F77BD" w:rsidRPr="001F77BD" w:rsidTr="00FC4C76">
        <w:tc>
          <w:tcPr>
            <w:tcW w:w="2192"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прості іменні</w:t>
            </w:r>
          </w:p>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 xml:space="preserve">  </w:t>
            </w:r>
            <w:r w:rsidRPr="001F77BD">
              <w:rPr>
                <w:rFonts w:ascii="Times New Roman" w:eastAsia="Times New Roman" w:hAnsi="Times New Roman" w:cs="Times New Roman"/>
                <w:b/>
                <w:bCs/>
                <w:sz w:val="20"/>
                <w:szCs w:val="20"/>
                <w:lang w:eastAsia="uk-UA"/>
              </w:rPr>
              <w:t>Привілейовані</w:t>
            </w:r>
          </w:p>
          <w:p w:rsidR="001F77BD" w:rsidRPr="001F77BD" w:rsidRDefault="001F77BD" w:rsidP="001F77BD">
            <w:pPr>
              <w:spacing w:after="0" w:line="240" w:lineRule="auto"/>
              <w:ind w:left="-243"/>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іменні</w:t>
            </w:r>
          </w:p>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p>
        </w:tc>
      </w:tr>
      <w:tr w:rsidR="001F77BD" w:rsidRPr="001F77BD" w:rsidTr="00FC4C7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7</w:t>
            </w:r>
          </w:p>
        </w:tc>
      </w:tr>
      <w:tr w:rsidR="001F77BD" w:rsidRPr="001F77BD" w:rsidTr="00FC4C7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Лiфанов Олег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Секретар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Парнета Iгор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9621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9.977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9621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Пилипенко Олександр Якимович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11977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12.4205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11977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Ясiнський Анатолiй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Климова Наталiя Iванiвна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0.0135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F77BD" w:rsidRPr="001F77BD" w:rsidRDefault="001F77BD" w:rsidP="001F77BD">
            <w:pPr>
              <w:spacing w:after="0" w:line="240" w:lineRule="auto"/>
              <w:jc w:val="right"/>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21611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22.4113078016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21611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0</w:t>
            </w:r>
          </w:p>
        </w:tc>
      </w:tr>
    </w:tbl>
    <w:p w:rsidR="001F77BD" w:rsidRPr="001F77BD" w:rsidRDefault="001F77BD" w:rsidP="001F77BD">
      <w:pPr>
        <w:spacing w:after="0" w:line="240" w:lineRule="auto"/>
        <w:rPr>
          <w:rFonts w:ascii="Times New Roman" w:eastAsia="Times New Roman" w:hAnsi="Times New Roman" w:cs="Times New Roman"/>
          <w:sz w:val="24"/>
          <w:szCs w:val="24"/>
          <w:lang w:val="en-US" w:eastAsia="uk-UA"/>
        </w:rPr>
      </w:pPr>
    </w:p>
    <w:p w:rsidR="001F77BD" w:rsidRDefault="001F77BD">
      <w:pPr>
        <w:sectPr w:rsidR="001F77BD" w:rsidSect="001F77BD">
          <w:pgSz w:w="16838" w:h="11906" w:orient="landscape"/>
          <w:pgMar w:top="1417" w:right="363" w:bottom="850" w:left="363"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1F77B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Українська економiка знаходиться в затяжнiй кризi, ускладненiй вiйськовим конфлiктом на сходi України та анексiєю Кримського пiвострова. У 2018 роцi зовнiшнi умови для розвитку української економiки в цiлому залишалися несприятливими. Це було пов'язано з подальшим стрiмким зниженням цiн на свiтових товарних ринках та слабким зовнiшнiм попитом з боку торговельних партнерiв. Основними негативними ризиками прогнозу для економiчного розвитку є можливе вiдновлення бойових дiй на сходi України, поглиблення падiння свiтових цiн на сировиннi товари, зменшення зовнiшньої пiдтримки у випадку гальмування реформ та повне блокування українського експорту через територiю Росiйської Федерацiї. На скорочення реального ВВП за звiтний перiод впливали також падiння внутрiшнього попиту, спричинене, зокрема, зменшенням реальних доходiв населення, та слабкий зовнiшнiй попит. Основним галузям притаманне зниження обороту та обсягiв виробництва. Невизначенiсть у економiчнiй та полiтичнiй сферах призвели до низького рiвня внутрiшнiх та зовнiшнiх iнвестицiй, що на тлi неспроможностi приватного сектору рефiнансувати борги, призвело до дефiциту фiнансового сектору. Сподiвання щодо залучення iноземних iнвестицiй у 2018 роцi справдилися тiльки частково, Україна отримувала лише незначне фiнансування iз-за кордону, в той час як iноземнiiнвестицiї оминали Україну. Наразi реальний сектор економiки знаходиться пiд потрiйним тиском згортання внутрiшнього та зовнiшнього попиту внаслiдок промислової кризи, дорожнечi внутрiшнiх ресурсiв i вiдсутностi доступу до зовнiшнього фiнансування, розриву виробничих та логiстичних ланцюгiв, зокрема в енергетицi, металургiї, хiмiї, що обумовило спад у виробництва, а також фiзично обмежило можливостi щодо експорту нацiональних товарiв. Стабiлiзацiя ситуацiї в Українi в значнiй мiрi залежить вiд дiй уряду, спрямованих, насамперед, на вирiшення вiйськового конфлiкту та проведення реформ у фiнансовiй, адмiнiстративнiй, фiскальнiй та правовiй системах країни. З цiєю метою уряд країни запроваджує жорсткi та непопулярнi заходи, проведення яких може як позитивно, так i негативно вплинути на економiку України в цiлому та на Товариство зокрема. Керiвництво та власники мають намiр в подальшому розвивати пiдприємницьку дiяльнiсть в Українi. На думку керiвництва, пiдприємство може продовжувати свою дiяльнiсть на безперервнiй основi, враховуючи належний рiвень достатностi його капiталу.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 умовах фінансово-економічної кризи особливого значення набувають наукові дослідження про функціонування малого підприємництва. Формування нових підходів організації та управління діяльністю малих підприємств є актуальною проблемою. Підприємництво в Україні, згідно директивних документів, підрозділяється на три групи: велике, середнє і мале. Малий бізнес як один із секторів економіки давно став домінуючим в статистичних показниках розвинених країн світу. Малі підприємства забезпечують гнучкість і стійкість економічної системи, задовольняють потреби населення і виконують важливу соціальну роль - забезпечують робочі місця і є джерелом доходу.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З моменту становлення України як самостійної держави з відкритою економікою спостерігаються позитивні тенденції, але негативні фактори не дозволяють малому підприємництву вийти на необхідний рівень ефективності. Модернізація та капітальний ремонт будівель та приміщень дозволить Товариству вийти на новий етап розвитку. Подальший розвиток емітента можливий, насамперед за умови цілісної політики в Україні та зрозумілого чіткого плану щодо здійснення реформ в інтересах бізнесу.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t>2. Інформація про розвиток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Акціонерне товариство "Київпропангаз" створено Установчим договором (спільним рішенням) між членами організації орендарів підприємства Київпропангаз, відповідно до договору купівлі-продажу, укладеного між Регіональним відділенням ФДМУ по м. Києву та організацією орендарів підприємства Київпропангаз.</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Вiдкрите акцiонерне товариство по газопостачанню зрiдженим газом "КИЇВПРОПАНГАЗ" засноване вiдповiдно до рiшення Державного комiтету України по нафтi та газу вiд "14" березня 1994р. за №113 шляхом перетворення  Київського  державного  пiдприємства  по  газопостачанню  у  вiдкрите  акцiонерне  товариство вiдповiдно до Указу Президента України "Про корпоратизацiю пiдприємств" від 15 червня1993 року та Наказу по регiональному вiддiленню Фонду державного майна України по Київськiй областi від 24.02.1995р.,  №16/5 ВП  "Про  прийняття  рiшення  щодо  приватизацiї  корпоратизованого  Київського  Державного пiдприємства по газопостачанню.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На виконання вимог Закону України "Про акцiонернi товариства" та згiдно рішення загальних  зборiв  акціонерів (Протокол №1 від 15.04.2011р.) ВАТ "КИЇВПРОПАНГАЗ" переiменовано в ПУБЛІЧНЕ АКЦIОНЕРНЕ ТОВАРИСТВО "ПО ГАЗОПОСТАЧАННЮ ЗРIДЖЕНИМ ГАЗОМ "КИЇВПРОПАНГАЗ".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Оскільки вимоги до публічних акціонерних товариств є значно вищими від приватних, 28 квітня 2017 року загальними зборами акціонерного товариства приймається рішення змінити тип товариства на Приватне акціонерне товариство.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Основною діяльністю Підприємства з початку кризи (2008р.) є здавання в оренду нерухомості невиробничого призначення, а саме офісних та складських приміщень.</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У зв'язку із періодичною кризовою ситуацією в країні, на Підприємстві неможливо провести будівельно-ремонтні заходи щодо основних засобів. Капітальне будівництво                неможливо спланувати у зв'язку з важким матеріальним становищем. Виробничих потужностей на Підприємстві немає. Товариство повністю відповідає екологічним нормам, за місцезнаходженням своїх приміщень.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На діяльність Підприємства негативно впливає загальна фінансово-економічна ситуація у країні та високі ставки податків та зборів, а також ризик фінансових втрат у зв'язку зі зміною політичної системи, реорганізації політичних сил та політичною і економічною нестабільністю українського суспільства.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1F77BD">
        <w:rPr>
          <w:rFonts w:ascii="Times New Roman" w:eastAsia="Times New Roman" w:hAnsi="Times New Roman" w:cs="Times New Roman"/>
          <w:b/>
          <w:color w:val="000000"/>
          <w:sz w:val="28"/>
          <w:szCs w:val="24"/>
          <w:lang w:eastAsia="ru-RU"/>
        </w:rPr>
        <w:t xml:space="preserve">3. </w:t>
      </w:r>
      <w:r w:rsidRPr="001F77BD">
        <w:rPr>
          <w:rFonts w:ascii="Times New Roman" w:eastAsia="Times New Roman" w:hAnsi="Times New Roman" w:cs="Times New Roman"/>
          <w:b/>
          <w:color w:val="000000"/>
          <w:sz w:val="28"/>
          <w:szCs w:val="28"/>
          <w:lang w:val="ru-RU" w:eastAsia="ru-RU"/>
        </w:rPr>
        <w:t>Інформація</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про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укладення</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деривативів</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або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вчинення</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правочинів</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щодо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похідних</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цінних</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паперів</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емітентом</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якщо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це</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впливає</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на</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оцінку</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його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активів</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зобов</w:t>
      </w:r>
      <w:r w:rsidRPr="001F77BD">
        <w:rPr>
          <w:rFonts w:ascii="Times New Roman" w:eastAsia="Times New Roman" w:hAnsi="Times New Roman" w:cs="Times New Roman"/>
          <w:b/>
          <w:color w:val="000000"/>
          <w:sz w:val="28"/>
          <w:szCs w:val="28"/>
          <w:lang w:val="en-US" w:eastAsia="ru-RU"/>
        </w:rPr>
        <w:t>'</w:t>
      </w:r>
      <w:r w:rsidRPr="001F77BD">
        <w:rPr>
          <w:rFonts w:ascii="Times New Roman" w:eastAsia="Times New Roman" w:hAnsi="Times New Roman" w:cs="Times New Roman"/>
          <w:b/>
          <w:color w:val="000000"/>
          <w:sz w:val="28"/>
          <w:szCs w:val="28"/>
          <w:lang w:val="ru-RU" w:eastAsia="ru-RU"/>
        </w:rPr>
        <w:t>язань</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фінансового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стану</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і</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доходів</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або</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витрат</w:t>
      </w:r>
      <w:r w:rsidRPr="001F77BD">
        <w:rPr>
          <w:rFonts w:ascii="Times New Roman" w:eastAsia="Times New Roman" w:hAnsi="Times New Roman" w:cs="Times New Roman"/>
          <w:b/>
          <w:color w:val="000000"/>
          <w:sz w:val="28"/>
          <w:szCs w:val="28"/>
          <w:lang w:val="en-US" w:eastAsia="ru-RU"/>
        </w:rPr>
        <w:t xml:space="preserve"> </w:t>
      </w:r>
      <w:r w:rsidRPr="001F77BD">
        <w:rPr>
          <w:rFonts w:ascii="Times New Roman" w:eastAsia="Times New Roman" w:hAnsi="Times New Roman" w:cs="Times New Roman"/>
          <w:b/>
          <w:color w:val="000000"/>
          <w:sz w:val="28"/>
          <w:szCs w:val="28"/>
          <w:lang w:val="ru-RU" w:eastAsia="ru-RU"/>
        </w:rPr>
        <w:t>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after="0" w:line="240" w:lineRule="auto"/>
        <w:jc w:val="center"/>
        <w:rPr>
          <w:rFonts w:ascii="Times New Roman" w:eastAsia="Times New Roman" w:hAnsi="Times New Roman" w:cs="Times New Roman"/>
          <w:b/>
          <w:color w:val="000000"/>
          <w:sz w:val="28"/>
          <w:szCs w:val="28"/>
          <w:lang w:eastAsia="uk-UA"/>
        </w:rPr>
      </w:pPr>
      <w:r w:rsidRPr="001F77B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Емітент не обмежує свої фінансові ризики шляхом укладання протилежних угод у тому числі не страхує вартість свого товару або прибутку, валютного ризику, оскільки не здійснює ф'ючерсних угод у банківській, страховій, біржовій та комерційній практиці.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b/>
          <w:color w:val="000000"/>
          <w:sz w:val="28"/>
          <w:szCs w:val="28"/>
          <w:lang w:val="en-US" w:eastAsia="uk-UA"/>
        </w:rPr>
        <w:t>2</w:t>
      </w:r>
      <w:r w:rsidRPr="001F77BD">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r w:rsidRPr="001F77BD">
        <w:rPr>
          <w:rFonts w:ascii="Times New Roman" w:eastAsia="Times New Roman" w:hAnsi="Times New Roman" w:cs="Times New Roman"/>
          <w:sz w:val="20"/>
          <w:szCs w:val="20"/>
          <w:lang w:val="en-US" w:eastAsia="uk-UA"/>
        </w:rPr>
        <w:t>Товариство не випускало будь які інші цінні папери, крім акцій та відповідно не проводить практику в укладенні зобов'язань відносно фінансових інструментів.</w:t>
      </w: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1F77BD" w:rsidRPr="001F77BD" w:rsidRDefault="001F77BD" w:rsidP="001F77BD">
      <w:pPr>
        <w:spacing w:after="0" w:line="240" w:lineRule="auto"/>
        <w:jc w:val="center"/>
        <w:rPr>
          <w:rFonts w:ascii="Times New Roman" w:eastAsia="Times New Roman" w:hAnsi="Times New Roman" w:cs="Times New Roman"/>
          <w:b/>
          <w:sz w:val="28"/>
          <w:szCs w:val="28"/>
          <w:lang w:val="ru-RU" w:eastAsia="uk-UA"/>
        </w:rPr>
      </w:pPr>
      <w:r w:rsidRPr="001F77BD">
        <w:rPr>
          <w:rFonts w:ascii="Times New Roman" w:eastAsia="Times New Roman" w:hAnsi="Times New Roman" w:cs="Times New Roman"/>
          <w:b/>
          <w:color w:val="000000"/>
          <w:sz w:val="28"/>
          <w:szCs w:val="28"/>
          <w:lang w:val="ru-RU" w:eastAsia="uk-UA"/>
        </w:rPr>
        <w:t>1) в</w:t>
      </w:r>
      <w:r w:rsidRPr="001F77B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r w:rsidRPr="001F77BD">
        <w:rPr>
          <w:rFonts w:ascii="Times New Roman" w:eastAsia="Times New Roman" w:hAnsi="Times New Roman" w:cs="Times New Roman"/>
          <w:sz w:val="20"/>
          <w:szCs w:val="20"/>
          <w:lang w:val="en-US" w:eastAsia="uk-UA"/>
        </w:rPr>
        <w:t>Власний кодекс корпоративного управління у Товаристві відсутній.</w:t>
      </w: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after="0" w:line="240" w:lineRule="auto"/>
        <w:jc w:val="center"/>
        <w:rPr>
          <w:rFonts w:ascii="Times New Roman" w:eastAsia="Times New Roman" w:hAnsi="Times New Roman" w:cs="Times New Roman"/>
          <w:b/>
          <w:sz w:val="28"/>
          <w:szCs w:val="28"/>
          <w:lang w:eastAsia="uk-UA"/>
        </w:rPr>
      </w:pPr>
      <w:r w:rsidRPr="001F77BD">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r w:rsidRPr="001F77BD">
        <w:rPr>
          <w:rFonts w:ascii="Times New Roman" w:eastAsia="Times New Roman" w:hAnsi="Times New Roman" w:cs="Times New Roman"/>
          <w:sz w:val="20"/>
          <w:szCs w:val="20"/>
          <w:lang w:val="en-US" w:eastAsia="uk-UA"/>
        </w:rPr>
        <w:t>Кодексу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 немає.</w:t>
      </w: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after="0" w:line="240" w:lineRule="auto"/>
        <w:jc w:val="center"/>
        <w:rPr>
          <w:rFonts w:ascii="Times New Roman" w:eastAsia="Times New Roman" w:hAnsi="Times New Roman" w:cs="Times New Roman"/>
          <w:b/>
          <w:sz w:val="28"/>
          <w:szCs w:val="28"/>
          <w:lang w:eastAsia="uk-UA"/>
        </w:rPr>
      </w:pPr>
      <w:r w:rsidRPr="001F77BD">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r w:rsidRPr="001F77BD">
        <w:rPr>
          <w:rFonts w:ascii="Times New Roman" w:eastAsia="Times New Roman" w:hAnsi="Times New Roman" w:cs="Times New Roman"/>
          <w:sz w:val="20"/>
          <w:szCs w:val="20"/>
          <w:lang w:val="en-US" w:eastAsia="uk-UA"/>
        </w:rPr>
        <w:t>Практики корпоративного управління, застосовуваної понад визначені законодавством вимоги, немає.</w:t>
      </w: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after="0" w:line="240" w:lineRule="auto"/>
        <w:jc w:val="center"/>
        <w:rPr>
          <w:rFonts w:ascii="Times New Roman" w:eastAsia="Times New Roman" w:hAnsi="Times New Roman" w:cs="Times New Roman"/>
          <w:b/>
          <w:sz w:val="28"/>
          <w:szCs w:val="28"/>
          <w:lang w:eastAsia="uk-UA"/>
        </w:rPr>
      </w:pPr>
      <w:r w:rsidRPr="001F77BD">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r w:rsidRPr="001F77BD">
        <w:rPr>
          <w:rFonts w:ascii="Times New Roman" w:eastAsia="Times New Roman" w:hAnsi="Times New Roman" w:cs="Times New Roman"/>
          <w:sz w:val="20"/>
          <w:szCs w:val="20"/>
          <w:lang w:val="en-US" w:eastAsia="uk-UA"/>
        </w:rPr>
        <w:t>Емітент не має кодексу корпоративного управління.</w:t>
      </w:r>
    </w:p>
    <w:p w:rsidR="001F77BD" w:rsidRDefault="001F77BD">
      <w:pPr>
        <w:sectPr w:rsidR="001F77BD" w:rsidSect="001F77B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F77BD" w:rsidRPr="001F77BD" w:rsidTr="00FC4C76">
        <w:trPr>
          <w:trHeight w:val="463"/>
        </w:trPr>
        <w:tc>
          <w:tcPr>
            <w:tcW w:w="97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4"/>
                <w:szCs w:val="24"/>
                <w:lang w:val="ru-RU" w:eastAsia="uk-UA"/>
              </w:rPr>
            </w:pPr>
            <w:r w:rsidRPr="001F77B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1F77BD">
              <w:rPr>
                <w:rFonts w:ascii="Times New Roman" w:eastAsia="Times New Roman" w:hAnsi="Times New Roman" w:cs="Times New Roman"/>
                <w:b/>
                <w:color w:val="000000"/>
                <w:sz w:val="28"/>
                <w:szCs w:val="28"/>
                <w:lang w:val="ru-RU" w:eastAsia="uk-UA"/>
              </w:rPr>
              <w:t xml:space="preserve"> ( учасників )</w:t>
            </w:r>
          </w:p>
        </w:tc>
      </w:tr>
    </w:tbl>
    <w:p w:rsidR="001F77BD" w:rsidRPr="001F77BD" w:rsidRDefault="001F77BD" w:rsidP="001F77B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8"/>
        <w:gridCol w:w="3942"/>
      </w:tblGrid>
      <w:tr w:rsidR="001F77BD" w:rsidRPr="001F77BD" w:rsidTr="00FC4C76">
        <w:tc>
          <w:tcPr>
            <w:tcW w:w="2257" w:type="dxa"/>
            <w:vMerge w:val="restart"/>
            <w:shd w:val="clear" w:color="auto" w:fill="auto"/>
            <w:vAlign w:val="center"/>
          </w:tcPr>
          <w:p w:rsidR="001F77BD" w:rsidRPr="001F77BD" w:rsidRDefault="001F77BD" w:rsidP="001F77BD">
            <w:pPr>
              <w:tabs>
                <w:tab w:val="left" w:pos="10620"/>
              </w:tabs>
              <w:jc w:val="center"/>
              <w:rPr>
                <w:b/>
                <w:szCs w:val="24"/>
                <w:lang w:val="en-US"/>
              </w:rPr>
            </w:pPr>
            <w:r w:rsidRPr="001F77BD">
              <w:rPr>
                <w:b/>
                <w:szCs w:val="24"/>
                <w:lang w:val="en-US"/>
              </w:rPr>
              <w:t>Вид загальних зборів</w:t>
            </w:r>
          </w:p>
        </w:tc>
        <w:tc>
          <w:tcPr>
            <w:tcW w:w="3938" w:type="dxa"/>
            <w:shd w:val="clear" w:color="auto" w:fill="auto"/>
          </w:tcPr>
          <w:p w:rsidR="001F77BD" w:rsidRPr="001F77BD" w:rsidRDefault="001F77BD" w:rsidP="001F77BD">
            <w:pPr>
              <w:tabs>
                <w:tab w:val="left" w:pos="10620"/>
              </w:tabs>
              <w:jc w:val="center"/>
              <w:rPr>
                <w:b/>
                <w:szCs w:val="24"/>
                <w:lang w:val="en-US"/>
              </w:rPr>
            </w:pPr>
            <w:r w:rsidRPr="001F77BD">
              <w:rPr>
                <w:b/>
                <w:szCs w:val="24"/>
                <w:lang w:val="en-US"/>
              </w:rPr>
              <w:t>Чергові</w:t>
            </w:r>
          </w:p>
        </w:tc>
        <w:tc>
          <w:tcPr>
            <w:tcW w:w="3942" w:type="dxa"/>
            <w:shd w:val="clear" w:color="auto" w:fill="auto"/>
          </w:tcPr>
          <w:p w:rsidR="001F77BD" w:rsidRPr="001F77BD" w:rsidRDefault="001F77BD" w:rsidP="001F77BD">
            <w:pPr>
              <w:tabs>
                <w:tab w:val="left" w:pos="10620"/>
              </w:tabs>
              <w:jc w:val="center"/>
              <w:rPr>
                <w:b/>
                <w:szCs w:val="24"/>
                <w:lang w:val="en-US"/>
              </w:rPr>
            </w:pPr>
            <w:r w:rsidRPr="001F77BD">
              <w:rPr>
                <w:b/>
                <w:szCs w:val="24"/>
                <w:lang w:val="en-US"/>
              </w:rPr>
              <w:t>Позачергові</w:t>
            </w:r>
          </w:p>
        </w:tc>
      </w:tr>
      <w:tr w:rsidR="001F77BD" w:rsidRPr="001F77BD" w:rsidTr="00FC4C76">
        <w:tc>
          <w:tcPr>
            <w:tcW w:w="2257" w:type="dxa"/>
            <w:vMerge/>
            <w:shd w:val="clear" w:color="auto" w:fill="auto"/>
            <w:vAlign w:val="center"/>
          </w:tcPr>
          <w:p w:rsidR="001F77BD" w:rsidRPr="001F77BD" w:rsidRDefault="001F77BD" w:rsidP="001F77BD">
            <w:pPr>
              <w:tabs>
                <w:tab w:val="left" w:pos="10620"/>
              </w:tabs>
              <w:jc w:val="center"/>
              <w:rPr>
                <w:szCs w:val="24"/>
                <w:lang w:val="en-US"/>
              </w:rPr>
            </w:pPr>
          </w:p>
        </w:tc>
        <w:tc>
          <w:tcPr>
            <w:tcW w:w="3938" w:type="dxa"/>
            <w:shd w:val="clear" w:color="auto" w:fill="auto"/>
          </w:tcPr>
          <w:p w:rsidR="001F77BD" w:rsidRPr="001F77BD" w:rsidRDefault="001F77BD" w:rsidP="001F77BD">
            <w:pPr>
              <w:tabs>
                <w:tab w:val="left" w:pos="10620"/>
              </w:tabs>
              <w:jc w:val="center"/>
              <w:rPr>
                <w:szCs w:val="24"/>
                <w:lang w:val="en-US"/>
              </w:rPr>
            </w:pPr>
            <w:r w:rsidRPr="001F77BD">
              <w:rPr>
                <w:szCs w:val="24"/>
                <w:lang w:val="en-US"/>
              </w:rPr>
              <w:t xml:space="preserve"> </w:t>
            </w:r>
          </w:p>
        </w:tc>
        <w:tc>
          <w:tcPr>
            <w:tcW w:w="3942" w:type="dxa"/>
            <w:shd w:val="clear" w:color="auto" w:fill="auto"/>
          </w:tcPr>
          <w:p w:rsidR="001F77BD" w:rsidRPr="001F77BD" w:rsidRDefault="001F77BD" w:rsidP="001F77BD">
            <w:pPr>
              <w:tabs>
                <w:tab w:val="left" w:pos="10620"/>
              </w:tabs>
              <w:jc w:val="center"/>
              <w:rPr>
                <w:szCs w:val="24"/>
                <w:lang w:val="en-US"/>
              </w:rPr>
            </w:pPr>
            <w:r w:rsidRPr="001F77BD">
              <w:rPr>
                <w:szCs w:val="24"/>
                <w:lang w:val="en-US"/>
              </w:rPr>
              <w:t xml:space="preserve"> </w:t>
            </w:r>
          </w:p>
        </w:tc>
      </w:tr>
      <w:tr w:rsidR="001F77BD" w:rsidRPr="001F77BD" w:rsidTr="00FC4C76">
        <w:tc>
          <w:tcPr>
            <w:tcW w:w="2257" w:type="dxa"/>
            <w:shd w:val="clear" w:color="auto" w:fill="auto"/>
          </w:tcPr>
          <w:p w:rsidR="001F77BD" w:rsidRPr="001F77BD" w:rsidRDefault="001F77BD" w:rsidP="001F77BD">
            <w:pPr>
              <w:tabs>
                <w:tab w:val="left" w:pos="10620"/>
              </w:tabs>
              <w:jc w:val="center"/>
              <w:rPr>
                <w:b/>
                <w:szCs w:val="24"/>
                <w:lang w:val="en-US"/>
              </w:rPr>
            </w:pPr>
            <w:r w:rsidRPr="001F77BD">
              <w:rPr>
                <w:b/>
                <w:szCs w:val="24"/>
                <w:lang w:val="en-US"/>
              </w:rPr>
              <w:t>Дата проведення</w:t>
            </w:r>
          </w:p>
        </w:tc>
        <w:tc>
          <w:tcPr>
            <w:tcW w:w="7880" w:type="dxa"/>
            <w:gridSpan w:val="2"/>
            <w:shd w:val="clear" w:color="auto" w:fill="auto"/>
          </w:tcPr>
          <w:p w:rsidR="001F77BD" w:rsidRPr="001F77BD" w:rsidRDefault="001F77BD" w:rsidP="001F77BD">
            <w:pPr>
              <w:tabs>
                <w:tab w:val="left" w:pos="10620"/>
              </w:tabs>
              <w:rPr>
                <w:szCs w:val="24"/>
                <w:lang w:val="en-US"/>
              </w:rPr>
            </w:pPr>
          </w:p>
        </w:tc>
      </w:tr>
      <w:tr w:rsidR="001F77BD" w:rsidRPr="001F77BD" w:rsidTr="00FC4C76">
        <w:tc>
          <w:tcPr>
            <w:tcW w:w="2257" w:type="dxa"/>
            <w:shd w:val="clear" w:color="auto" w:fill="auto"/>
          </w:tcPr>
          <w:p w:rsidR="001F77BD" w:rsidRPr="001F77BD" w:rsidRDefault="001F77BD" w:rsidP="001F77BD">
            <w:pPr>
              <w:tabs>
                <w:tab w:val="left" w:pos="10620"/>
              </w:tabs>
              <w:jc w:val="center"/>
              <w:rPr>
                <w:b/>
                <w:szCs w:val="24"/>
                <w:lang w:val="en-US"/>
              </w:rPr>
            </w:pPr>
            <w:r w:rsidRPr="001F77BD">
              <w:rPr>
                <w:b/>
                <w:szCs w:val="24"/>
                <w:lang w:val="en-US"/>
              </w:rPr>
              <w:t>Кворум зборів</w:t>
            </w:r>
          </w:p>
        </w:tc>
        <w:tc>
          <w:tcPr>
            <w:tcW w:w="7880" w:type="dxa"/>
            <w:gridSpan w:val="2"/>
            <w:shd w:val="clear" w:color="auto" w:fill="auto"/>
          </w:tcPr>
          <w:p w:rsidR="001F77BD" w:rsidRPr="001F77BD" w:rsidRDefault="001F77BD" w:rsidP="001F77BD">
            <w:pPr>
              <w:tabs>
                <w:tab w:val="left" w:pos="10620"/>
              </w:tabs>
              <w:rPr>
                <w:szCs w:val="24"/>
                <w:lang w:val="en-US"/>
              </w:rPr>
            </w:pPr>
            <w:r w:rsidRPr="001F77BD">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1F77BD" w:rsidRPr="001F77BD" w:rsidTr="00FC4C76">
        <w:tblPrEx>
          <w:tblCellMar>
            <w:top w:w="0" w:type="dxa"/>
            <w:bottom w:w="0" w:type="dxa"/>
          </w:tblCellMar>
        </w:tblPrEx>
        <w:tc>
          <w:tcPr>
            <w:tcW w:w="737" w:type="dxa"/>
            <w:shd w:val="clear" w:color="auto" w:fill="auto"/>
          </w:tcPr>
          <w:p w:rsidR="001F77BD" w:rsidRPr="001F77BD" w:rsidRDefault="001F77BD" w:rsidP="001F77BD">
            <w:pPr>
              <w:tabs>
                <w:tab w:val="left" w:pos="10620"/>
              </w:tabs>
              <w:spacing w:after="0" w:line="240" w:lineRule="auto"/>
              <w:rPr>
                <w:rFonts w:ascii="Times New Roman" w:eastAsia="Times New Roman" w:hAnsi="Times New Roman" w:cs="Times New Roman"/>
                <w:b/>
                <w:sz w:val="20"/>
                <w:szCs w:val="24"/>
                <w:lang w:val="en-US" w:eastAsia="uk-UA"/>
              </w:rPr>
            </w:pPr>
            <w:r w:rsidRPr="001F77BD">
              <w:rPr>
                <w:rFonts w:ascii="Times New Roman" w:eastAsia="Times New Roman" w:hAnsi="Times New Roman" w:cs="Times New Roman"/>
                <w:b/>
                <w:sz w:val="20"/>
                <w:szCs w:val="24"/>
                <w:lang w:val="en-US" w:eastAsia="uk-UA"/>
              </w:rPr>
              <w:t>Опис</w:t>
            </w:r>
          </w:p>
        </w:tc>
        <w:tc>
          <w:tcPr>
            <w:tcW w:w="9411" w:type="dxa"/>
            <w:shd w:val="clear" w:color="auto" w:fill="auto"/>
          </w:tcPr>
          <w:p w:rsidR="001F77BD" w:rsidRPr="001F77BD" w:rsidRDefault="001F77BD" w:rsidP="001F77BD">
            <w:pPr>
              <w:tabs>
                <w:tab w:val="left" w:pos="10620"/>
              </w:tabs>
              <w:spacing w:after="0" w:line="240" w:lineRule="auto"/>
              <w:rPr>
                <w:rFonts w:ascii="Times New Roman" w:eastAsia="Times New Roman" w:hAnsi="Times New Roman" w:cs="Times New Roman"/>
                <w:sz w:val="20"/>
                <w:szCs w:val="24"/>
                <w:lang w:val="en-US" w:eastAsia="uk-UA"/>
              </w:rPr>
            </w:pPr>
            <w:r w:rsidRPr="001F77BD">
              <w:rPr>
                <w:rFonts w:ascii="Times New Roman" w:eastAsia="Times New Roman" w:hAnsi="Times New Roman" w:cs="Times New Roman"/>
                <w:sz w:val="20"/>
                <w:szCs w:val="24"/>
                <w:lang w:val="en-US" w:eastAsia="uk-UA"/>
              </w:rPr>
              <w:t>Рiчнi Загальнi збори акцiонерiв у 2018 роцi не проводились, у зв'язку з важким матерiальним становищем Товариства.</w:t>
            </w:r>
          </w:p>
        </w:tc>
      </w:tr>
    </w:tbl>
    <w:p w:rsidR="001F77BD" w:rsidRPr="001F77BD" w:rsidRDefault="001F77BD" w:rsidP="001F77BD">
      <w:pPr>
        <w:tabs>
          <w:tab w:val="left" w:pos="10620"/>
        </w:tabs>
        <w:spacing w:after="0" w:line="240" w:lineRule="auto"/>
        <w:rPr>
          <w:rFonts w:ascii="Times New Roman" w:eastAsia="Times New Roman" w:hAnsi="Times New Roman" w:cs="Times New Roman"/>
          <w:sz w:val="20"/>
          <w:szCs w:val="24"/>
          <w:lang w:val="en-US" w:eastAsia="uk-UA"/>
        </w:rPr>
      </w:pPr>
    </w:p>
    <w:p w:rsidR="001F77BD" w:rsidRPr="001F77BD" w:rsidRDefault="001F77BD" w:rsidP="001F77BD">
      <w:pPr>
        <w:tabs>
          <w:tab w:val="left" w:pos="10620"/>
        </w:tabs>
        <w:spacing w:after="0" w:line="240" w:lineRule="auto"/>
        <w:rPr>
          <w:rFonts w:ascii="Times New Roman" w:eastAsia="Times New Roman" w:hAnsi="Times New Roman" w:cs="Times New Roman"/>
          <w:sz w:val="20"/>
          <w:szCs w:val="24"/>
          <w:lang w:val="en-US" w:eastAsia="uk-UA"/>
        </w:rPr>
      </w:pPr>
    </w:p>
    <w:p w:rsidR="001F77BD" w:rsidRPr="001F77BD" w:rsidRDefault="001F77BD" w:rsidP="001F77BD">
      <w:pPr>
        <w:tabs>
          <w:tab w:val="left" w:pos="10620"/>
        </w:tabs>
        <w:spacing w:after="0" w:line="240" w:lineRule="auto"/>
        <w:rPr>
          <w:rFonts w:ascii="Times New Roman" w:eastAsia="Times New Roman" w:hAnsi="Times New Roman" w:cs="Times New Roman"/>
          <w:sz w:val="20"/>
          <w:szCs w:val="24"/>
          <w:lang w:val="en-US" w:eastAsia="uk-UA"/>
        </w:rPr>
      </w:pPr>
    </w:p>
    <w:p w:rsidR="001F77BD" w:rsidRDefault="001F77BD">
      <w:pPr>
        <w:sectPr w:rsidR="001F77BD" w:rsidSect="001F77BD">
          <w:pgSz w:w="11906" w:h="16838" w:code="9"/>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F77B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Ні</w:t>
            </w:r>
          </w:p>
        </w:tc>
      </w:tr>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r w:rsidR="001F77BD" w:rsidRPr="001F77BD" w:rsidTr="00FC4C76">
        <w:trPr>
          <w:trHeight w:val="284"/>
        </w:trPr>
        <w:tc>
          <w:tcPr>
            <w:tcW w:w="1284" w:type="dxa"/>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1F77BD" w:rsidRPr="001F77BD" w:rsidTr="00FC4C76">
        <w:trPr>
          <w:trHeight w:val="284"/>
        </w:trPr>
        <w:tc>
          <w:tcPr>
            <w:tcW w:w="69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Ні</w:t>
            </w:r>
          </w:p>
        </w:tc>
      </w:tr>
      <w:tr w:rsidR="001F77BD" w:rsidRPr="001F77BD" w:rsidTr="00FC4C76">
        <w:trPr>
          <w:trHeight w:val="284"/>
        </w:trPr>
        <w:tc>
          <w:tcPr>
            <w:tcW w:w="69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1F77B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
          <w:bCs/>
          <w:color w:val="000000"/>
          <w:sz w:val="21"/>
          <w:szCs w:val="21"/>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Ні</w:t>
            </w:r>
          </w:p>
        </w:tc>
      </w:tr>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r w:rsidR="001F77BD" w:rsidRPr="001F77BD" w:rsidTr="00FC4C76">
        <w:trPr>
          <w:trHeight w:val="284"/>
        </w:trPr>
        <w:tc>
          <w:tcPr>
            <w:tcW w:w="69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1284" w:type="dxa"/>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
          <w:bCs/>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Ні</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995"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1284" w:type="dxa"/>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
          <w:bCs/>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ru-RU" w:eastAsia="uk-UA"/>
        </w:rPr>
      </w:pPr>
      <w:r w:rsidRPr="001F77B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1F77BD">
        <w:rPr>
          <w:rFonts w:ascii="Times New Roman" w:eastAsia="Times New Roman" w:hAnsi="Times New Roman" w:cs="Times New Roman"/>
          <w:b/>
          <w:bCs/>
          <w:color w:val="000000"/>
          <w:sz w:val="20"/>
          <w:szCs w:val="20"/>
          <w:lang w:val="ru-RU" w:eastAsia="uk-UA"/>
        </w:rPr>
        <w:t xml:space="preserve"> </w:t>
      </w:r>
      <w:r w:rsidRPr="001F77BD">
        <w:rPr>
          <w:rFonts w:ascii="Times New Roman" w:eastAsia="Times New Roman" w:hAnsi="Times New Roman" w:cs="Times New Roman"/>
          <w:bCs/>
          <w:color w:val="000000"/>
          <w:sz w:val="20"/>
          <w:szCs w:val="20"/>
          <w:u w:val="words"/>
          <w:lang w:val="en-US" w:eastAsia="uk-UA"/>
        </w:rPr>
        <w:t>Ні</w:t>
      </w:r>
    </w:p>
    <w:p w:rsidR="001F77BD" w:rsidRPr="001F77BD" w:rsidRDefault="001F77BD" w:rsidP="001F77B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1F77B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1F77BD" w:rsidRPr="001F77BD" w:rsidTr="00FC4C76">
        <w:tc>
          <w:tcPr>
            <w:tcW w:w="6771" w:type="dxa"/>
            <w:gridSpan w:val="2"/>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Так</w:t>
            </w:r>
          </w:p>
        </w:tc>
        <w:tc>
          <w:tcPr>
            <w:tcW w:w="1784"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Ні</w:t>
            </w:r>
          </w:p>
        </w:tc>
      </w:tr>
      <w:tr w:rsidR="001F77BD" w:rsidRPr="001F77BD" w:rsidTr="00FC4C76">
        <w:tc>
          <w:tcPr>
            <w:tcW w:w="6771" w:type="dxa"/>
            <w:gridSpan w:val="2"/>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X</w:t>
            </w:r>
          </w:p>
        </w:tc>
        <w:tc>
          <w:tcPr>
            <w:tcW w:w="1784"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 xml:space="preserve"> </w:t>
            </w:r>
          </w:p>
        </w:tc>
      </w:tr>
      <w:tr w:rsidR="001F77BD" w:rsidRPr="001F77BD" w:rsidTr="00FC4C76">
        <w:tc>
          <w:tcPr>
            <w:tcW w:w="6771" w:type="dxa"/>
            <w:gridSpan w:val="2"/>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 xml:space="preserve"> </w:t>
            </w:r>
          </w:p>
        </w:tc>
        <w:tc>
          <w:tcPr>
            <w:tcW w:w="1784"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X</w:t>
            </w:r>
          </w:p>
        </w:tc>
      </w:tr>
      <w:tr w:rsidR="001F77BD" w:rsidRPr="001F77BD" w:rsidTr="00FC4C76">
        <w:tc>
          <w:tcPr>
            <w:tcW w:w="6771" w:type="dxa"/>
            <w:gridSpan w:val="2"/>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 xml:space="preserve"> </w:t>
            </w:r>
          </w:p>
        </w:tc>
        <w:tc>
          <w:tcPr>
            <w:tcW w:w="1784" w:type="dxa"/>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X</w:t>
            </w:r>
          </w:p>
        </w:tc>
      </w:tr>
      <w:tr w:rsidR="001F77BD" w:rsidRPr="001F77BD" w:rsidTr="00FC4C76">
        <w:tc>
          <w:tcPr>
            <w:tcW w:w="6771" w:type="dxa"/>
            <w:gridSpan w:val="2"/>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ru-RU" w:eastAsia="uk-UA"/>
              </w:rPr>
            </w:pPr>
            <w:r w:rsidRPr="001F77BD">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 xml:space="preserve"> </w:t>
            </w:r>
          </w:p>
        </w:tc>
      </w:tr>
      <w:tr w:rsidR="001F77BD" w:rsidRPr="001F77BD" w:rsidTr="00FC4C76">
        <w:tc>
          <w:tcPr>
            <w:tcW w:w="1774" w:type="dxa"/>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en-US" w:eastAsia="uk-UA"/>
              </w:rPr>
            </w:pPr>
            <w:r w:rsidRPr="001F77BD">
              <w:rPr>
                <w:rFonts w:ascii="Times New Roman" w:eastAsia="Times New Roman" w:hAnsi="Times New Roman" w:cs="Times New Roman"/>
                <w:sz w:val="20"/>
                <w:szCs w:val="20"/>
                <w:lang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u w:val="words"/>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1F77B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1F77BD">
        <w:rPr>
          <w:rFonts w:ascii="Times New Roman" w:eastAsia="Times New Roman" w:hAnsi="Times New Roman" w:cs="Times New Roman"/>
          <w:b/>
          <w:color w:val="000000"/>
          <w:sz w:val="18"/>
          <w:szCs w:val="18"/>
          <w:shd w:val="clear" w:color="auto" w:fill="FFFFFF"/>
          <w:lang w:val="ru-RU" w:eastAsia="uk-UA"/>
        </w:rPr>
        <w:t xml:space="preserve"> : </w:t>
      </w:r>
      <w:r w:rsidRPr="001F77BD">
        <w:rPr>
          <w:rFonts w:ascii="Times New Roman" w:eastAsia="Times New Roman" w:hAnsi="Times New Roman" w:cs="Times New Roman"/>
          <w:sz w:val="20"/>
          <w:szCs w:val="20"/>
          <w:lang w:eastAsia="uk-UA"/>
        </w:rPr>
        <w:t>чергові загальні збори у 2018 році не скликались</w:t>
      </w:r>
    </w:p>
    <w:p w:rsidR="001F77BD" w:rsidRPr="001F77BD" w:rsidRDefault="001F77BD" w:rsidP="001F77B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1F77B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1F77BD">
        <w:rPr>
          <w:rFonts w:ascii="Times New Roman" w:eastAsia="Times New Roman" w:hAnsi="Times New Roman" w:cs="Times New Roman"/>
          <w:b/>
          <w:color w:val="000000"/>
          <w:sz w:val="20"/>
          <w:szCs w:val="20"/>
          <w:shd w:val="clear" w:color="auto" w:fill="FFFFFF"/>
          <w:lang w:val="ru-RU" w:eastAsia="uk-UA"/>
        </w:rPr>
        <w:t>:</w:t>
      </w:r>
    </w:p>
    <w:p w:rsidR="001F77BD" w:rsidRPr="001F77BD" w:rsidRDefault="001F77BD" w:rsidP="001F77BD">
      <w:pPr>
        <w:spacing w:after="0" w:line="240" w:lineRule="auto"/>
        <w:outlineLvl w:val="2"/>
        <w:rPr>
          <w:rFonts w:ascii="Times New Roman" w:eastAsia="Times New Roman" w:hAnsi="Times New Roman" w:cs="Times New Roman"/>
          <w:b/>
          <w:bCs/>
          <w:sz w:val="24"/>
          <w:szCs w:val="24"/>
          <w:lang w:val="ru-RU" w:eastAsia="uk-UA"/>
        </w:rPr>
      </w:pPr>
      <w:r w:rsidRPr="001F77BD">
        <w:rPr>
          <w:rFonts w:ascii="Times New Roman" w:eastAsia="Times New Roman" w:hAnsi="Times New Roman" w:cs="Times New Roman"/>
          <w:sz w:val="20"/>
          <w:szCs w:val="20"/>
          <w:lang w:eastAsia="uk-UA"/>
        </w:rPr>
        <w:t>позачергові загальні збори у 2018 році не скликались</w:t>
      </w:r>
    </w:p>
    <w:p w:rsidR="001F77BD" w:rsidRPr="001F77BD" w:rsidRDefault="001F77BD" w:rsidP="001F77BD">
      <w:pPr>
        <w:spacing w:after="0" w:line="240" w:lineRule="auto"/>
        <w:jc w:val="center"/>
        <w:outlineLvl w:val="2"/>
        <w:rPr>
          <w:rFonts w:ascii="Times New Roman" w:eastAsia="Times New Roman" w:hAnsi="Times New Roman" w:cs="Times New Roman"/>
          <w:b/>
          <w:bCs/>
          <w:sz w:val="24"/>
          <w:szCs w:val="24"/>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1F77BD" w:rsidRPr="001F77BD" w:rsidTr="00FC4C76">
        <w:trPr>
          <w:trHeight w:val="284"/>
        </w:trPr>
        <w:tc>
          <w:tcPr>
            <w:tcW w:w="8857"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(осіб)</w:t>
            </w:r>
          </w:p>
        </w:tc>
      </w:tr>
      <w:tr w:rsidR="001F77BD" w:rsidRPr="001F77BD" w:rsidTr="00FC4C76">
        <w:trPr>
          <w:trHeight w:val="284"/>
        </w:trPr>
        <w:tc>
          <w:tcPr>
            <w:tcW w:w="8857"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2</w:t>
            </w:r>
          </w:p>
        </w:tc>
      </w:tr>
      <w:tr w:rsidR="001F77BD" w:rsidRPr="001F77BD" w:rsidTr="00FC4C76">
        <w:trPr>
          <w:trHeight w:val="284"/>
        </w:trPr>
        <w:tc>
          <w:tcPr>
            <w:tcW w:w="8857"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0</w:t>
            </w:r>
          </w:p>
        </w:tc>
      </w:tr>
      <w:tr w:rsidR="001F77BD" w:rsidRPr="001F77BD" w:rsidTr="00FC4C76">
        <w:trPr>
          <w:trHeight w:val="284"/>
        </w:trPr>
        <w:tc>
          <w:tcPr>
            <w:tcW w:w="8857"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0</w:t>
            </w:r>
          </w:p>
        </w:tc>
      </w:tr>
    </w:tbl>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Ні</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1802"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В Наглядовій раді комітетів не створено</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ind w:left="-142"/>
        <w:rPr>
          <w:rFonts w:ascii="Times New Roman" w:eastAsia="Times New Roman" w:hAnsi="Times New Roman" w:cs="Times New Roman"/>
          <w:b/>
          <w:sz w:val="20"/>
          <w:szCs w:val="20"/>
          <w:lang w:val="ru-RU" w:eastAsia="uk-UA"/>
        </w:rPr>
      </w:pPr>
      <w:r w:rsidRPr="001F77B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В Наглядовій раді комітетів не створено</w:t>
      </w:r>
    </w:p>
    <w:p w:rsidR="001F77BD" w:rsidRPr="001F77BD" w:rsidRDefault="001F77BD" w:rsidP="001F77BD">
      <w:pPr>
        <w:spacing w:after="0" w:line="240" w:lineRule="auto"/>
        <w:ind w:left="-142"/>
        <w:rPr>
          <w:rFonts w:ascii="Times New Roman" w:eastAsia="Times New Roman" w:hAnsi="Times New Roman" w:cs="Times New Roman"/>
          <w:sz w:val="24"/>
          <w:szCs w:val="24"/>
          <w:lang w:val="ru-RU" w:eastAsia="uk-UA"/>
        </w:rPr>
      </w:pPr>
      <w:r w:rsidRPr="001F77BD">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1F77BD">
        <w:rPr>
          <w:rFonts w:ascii="Times New Roman" w:eastAsia="Times New Roman" w:hAnsi="Times New Roman" w:cs="Times New Roman"/>
          <w:b/>
          <w:sz w:val="20"/>
          <w:szCs w:val="20"/>
          <w:shd w:val="clear" w:color="auto" w:fill="FFFFFF"/>
          <w:lang w:val="ru-RU" w:eastAsia="uk-UA"/>
        </w:rPr>
        <w:t xml:space="preserve"> </w:t>
      </w:r>
      <w:r w:rsidRPr="001F77BD">
        <w:rPr>
          <w:rFonts w:ascii="Times New Roman" w:eastAsia="Times New Roman" w:hAnsi="Times New Roman" w:cs="Times New Roman"/>
          <w:b/>
          <w:sz w:val="20"/>
          <w:szCs w:val="20"/>
          <w:lang w:val="ru-RU" w:eastAsia="uk-UA"/>
        </w:rPr>
        <w:t>:</w:t>
      </w:r>
      <w:r w:rsidRPr="001F77BD">
        <w:rPr>
          <w:rFonts w:ascii="Times New Roman" w:eastAsia="Times New Roman" w:hAnsi="Times New Roman" w:cs="Times New Roman"/>
          <w:sz w:val="24"/>
          <w:szCs w:val="24"/>
          <w:lang w:val="ru-RU" w:eastAsia="uk-UA"/>
        </w:rPr>
        <w:t xml:space="preserve"> </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r w:rsidRPr="001F77BD">
        <w:rPr>
          <w:rFonts w:ascii="Times New Roman" w:eastAsia="Times New Roman" w:hAnsi="Times New Roman" w:cs="Times New Roman"/>
          <w:bCs/>
          <w:sz w:val="20"/>
          <w:szCs w:val="20"/>
          <w:lang w:eastAsia="uk-UA"/>
        </w:rPr>
        <w:t xml:space="preserve"> </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1F77BD" w:rsidRPr="001F77BD" w:rsidTr="00FC4C76">
        <w:tc>
          <w:tcPr>
            <w:tcW w:w="2151" w:type="pct"/>
            <w:vMerge w:val="restar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Незалежний член</w:t>
            </w:r>
          </w:p>
        </w:tc>
      </w:tr>
      <w:tr w:rsidR="001F77BD" w:rsidRPr="001F77BD" w:rsidTr="00FC4C76">
        <w:tc>
          <w:tcPr>
            <w:tcW w:w="2151" w:type="pct"/>
            <w:vMerge/>
            <w:shd w:val="clear" w:color="auto" w:fill="auto"/>
          </w:tcPr>
          <w:p w:rsidR="001F77BD" w:rsidRPr="001F77BD" w:rsidRDefault="001F77BD" w:rsidP="001F77BD">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1F77BD" w:rsidRPr="001F77BD" w:rsidRDefault="001F77BD" w:rsidP="001F77BD">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Так*</w:t>
            </w: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Ні*</w:t>
            </w:r>
          </w:p>
        </w:tc>
      </w:tr>
      <w:tr w:rsidR="001F77BD" w:rsidRPr="001F77BD" w:rsidTr="00FC4C76">
        <w:tc>
          <w:tcPr>
            <w:tcW w:w="2151"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 xml:space="preserve">Голова Наглядової ради </w:t>
            </w:r>
          </w:p>
        </w:tc>
        <w:tc>
          <w:tcPr>
            <w:tcW w:w="1449"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Пилипенко Олександр Якимович</w:t>
            </w: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X</w:t>
            </w:r>
          </w:p>
        </w:tc>
      </w:tr>
      <w:tr w:rsidR="001F77BD" w:rsidRPr="001F77BD" w:rsidTr="00FC4C76">
        <w:tc>
          <w:tcPr>
            <w:tcW w:w="2151"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Член Наглядової ради</w:t>
            </w:r>
          </w:p>
        </w:tc>
        <w:tc>
          <w:tcPr>
            <w:tcW w:w="1449"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Парнета Iгор Михайлович</w:t>
            </w: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X</w:t>
            </w:r>
          </w:p>
        </w:tc>
      </w:tr>
      <w:tr w:rsidR="001F77BD" w:rsidRPr="001F77BD" w:rsidTr="00FC4C76">
        <w:tc>
          <w:tcPr>
            <w:tcW w:w="2151"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Член Наглядової ради</w:t>
            </w:r>
          </w:p>
        </w:tc>
        <w:tc>
          <w:tcPr>
            <w:tcW w:w="1449"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Пилипенко Олександр Якимович</w:t>
            </w: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F77BD">
              <w:rPr>
                <w:rFonts w:ascii="Times New Roman" w:eastAsia="Times New Roman" w:hAnsi="Times New Roman" w:cs="Times New Roman"/>
                <w:color w:val="000000"/>
                <w:sz w:val="20"/>
                <w:szCs w:val="20"/>
                <w:lang w:eastAsia="ru-RU"/>
              </w:rPr>
              <w:t>X</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Ні</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1606"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Ні</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6781"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1606"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r w:rsidRPr="001F77B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1F77BD">
        <w:rPr>
          <w:rFonts w:ascii="Times New Roman" w:eastAsia="Times New Roman" w:hAnsi="Times New Roman" w:cs="Times New Roman"/>
          <w:b/>
          <w:bCs/>
          <w:color w:val="000000"/>
          <w:sz w:val="20"/>
          <w:szCs w:val="20"/>
          <w:lang w:val="ru-RU" w:eastAsia="uk-UA"/>
        </w:rPr>
        <w:t xml:space="preserve"> :</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Ні</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r>
      <w:tr w:rsidR="001F77BD" w:rsidRPr="001F77BD" w:rsidTr="00FC4C76">
        <w:trPr>
          <w:trHeight w:val="284"/>
        </w:trPr>
        <w:tc>
          <w:tcPr>
            <w:tcW w:w="672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r w:rsidR="001F77BD" w:rsidRPr="001F77BD" w:rsidTr="00FC4C76">
        <w:trPr>
          <w:trHeight w:val="284"/>
        </w:trPr>
        <w:tc>
          <w:tcPr>
            <w:tcW w:w="962"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lastRenderedPageBreak/>
        <w:t>Інформація про виконавчий орган</w:t>
      </w: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1F77BD" w:rsidRPr="001F77BD" w:rsidTr="00FC4C76">
        <w:tc>
          <w:tcPr>
            <w:tcW w:w="595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Функціональні обов'язки</w:t>
            </w:r>
          </w:p>
        </w:tc>
      </w:tr>
      <w:tr w:rsidR="001F77BD" w:rsidRPr="001F77BD" w:rsidTr="00FC4C76">
        <w:tc>
          <w:tcPr>
            <w:tcW w:w="595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Директор Ясінський Анатолій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Виконавчий виконує функцiї з управлiння поточною дiяльнiстю Товариства у вiдповiдностi до Статуту та "Положення про Виконавчий орган".</w:t>
            </w:r>
          </w:p>
        </w:tc>
      </w:tr>
      <w:tr w:rsidR="001F77BD" w:rsidRPr="001F77BD" w:rsidTr="00FC4C76">
        <w:tc>
          <w:tcPr>
            <w:tcW w:w="595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До компетенцiї Виконавчого органу належать всi питання поточної дiяльностi Товариства, крiм тих, що вiднесенi до виключної компетенцiї Загальних зборiв та Наглядової ради, зокрема:</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1. Розробка та подання на затвердження Наглядовiй радi проектiв:</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а) довгострокових планiв (програм) дiяльностi Товариства;</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б) програм фiнансово-господарської дiяльностi Товариства та бюджетiв на рiк та/або пiврiччя, квартал, мiсяць тощо;</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в) iнших документiв, пов'язаних з плануванням дiяльностi Товариства та забезпечення їх реалiзацiї.</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2. Розробка та затвердження поточних фiнансово-господарських планiв та оперативних завдань Товариства та забезпечення їх реалiзацiї.</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3. Затвердження та реалiзацiя планiв власної роботи.</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4. Органiзацiя ведення бухгалтерського, податкового та iнших видiв облiку та звiтностi Товариства, складання та надання на затвердження Наглядовiй радi квартальних та рiчних звiтiв Товариства до їх подання на розгляд Загальним зборам та/або оприлюднення.</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5. Затвердження Правил внутрiшнього трудового розпорядку Товариства, iнших нормативних документiв Товариства, що регулюють його виробничу, комерцiйну та соцiальну дiяльнiсть.</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6. Прийняття рiшень про вчинення Товариством правочинiв у межах, встановлених чинним законодавством та цим Статутом, а також забезпечення усiх умов, необхiдних для дотримання вимог законодавства та внутрiшнiх нормативних документiв Товариства при прийняттi Загальними зборами та/або Наглядовою радою рiшень про надання згоди на вчинення Товариством значних правочинiв та правочинiв iз заiнтересованiстю.</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7. Розробка та затвердження органiзацiйної структури, штатного розкладу Товариства, посадових iнструкцiй та посадових окладiв (у межах затверджених бюджетiв Товариства) його працiвникiв (окрiм працiвникiв, розмiр та умови винагороди яких визначаються Загальними зборами або Наглядовою радою), призначення керiвникiв фiлiй та представництв Товариства за погодженням з Наглядовою радою.</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8. Пiдбiр працiвникiв Товариства та укладення з ними трудових договорiв (окрiм працiвникiв, пiдписання трудових договорiв з якими чинним законодавством та цим Статутом здiйснюють iншi органи та/або посадовi особи Товариства);</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lastRenderedPageBreak/>
              <w:t>9. Укладення (у порядку та межах, визначених чинним законодавством України, цим Статутом та iншими внутрiшнiми нормативними документами Товариства) договорiв Товариства та органiзацiя їх виконання; укладення (за погодженням з Наглядовою радою) та виконання колективного договору Товариства.</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10. Представлення iнтересiв Товариства у судових органах та органах державної влади та управлiння; подання вiд iменi Товариства позовiв, скарг, заяв, клопотань тощо.</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11. Забезпечення проведення аудиторської та спецiальних перевiрок дiяльностi Товариства у випадках та порядку, визначених чинним законодавством та цим Статутом.</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r w:rsidRPr="001F77BD">
              <w:rPr>
                <w:rFonts w:ascii="Times New Roman" w:eastAsia="Times New Roman" w:hAnsi="Times New Roman" w:cs="Times New Roman"/>
                <w:color w:val="000000"/>
                <w:sz w:val="20"/>
                <w:szCs w:val="20"/>
                <w:lang w:eastAsia="uk-UA"/>
              </w:rPr>
              <w:t>12. Скликання позачергових Загальних зборiв для переобрання повного складу Наглядової ради у разi дострокового припинення повноважень трьох або бiльше членiв Наглядової ради в порядку, передбаченому внутрiшнiми нормативними документами Товариства.</w:t>
            </w:r>
          </w:p>
          <w:p w:rsidR="001F77BD" w:rsidRPr="001F77BD" w:rsidRDefault="001F77BD" w:rsidP="001F77BD">
            <w:pPr>
              <w:spacing w:after="0" w:line="240" w:lineRule="auto"/>
              <w:jc w:val="center"/>
              <w:rPr>
                <w:rFonts w:ascii="Times New Roman" w:eastAsia="Times New Roman" w:hAnsi="Times New Roman" w:cs="Times New Roman"/>
                <w:color w:val="000000"/>
                <w:sz w:val="20"/>
                <w:szCs w:val="20"/>
                <w:lang w:eastAsia="uk-UA"/>
              </w:rPr>
            </w:pPr>
          </w:p>
        </w:tc>
      </w:tr>
    </w:tbl>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after="0" w:line="240" w:lineRule="auto"/>
        <w:jc w:val="center"/>
        <w:rPr>
          <w:rFonts w:ascii="Times New Roman" w:eastAsia="Times New Roman" w:hAnsi="Times New Roman" w:cs="Times New Roman"/>
          <w:b/>
          <w:color w:val="000000"/>
          <w:sz w:val="28"/>
          <w:szCs w:val="28"/>
          <w:lang w:eastAsia="uk-UA"/>
        </w:rPr>
      </w:pPr>
      <w:r w:rsidRPr="001F77BD">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1F77BD" w:rsidRPr="001F77BD" w:rsidRDefault="001F77BD" w:rsidP="001F77BD">
      <w:pPr>
        <w:spacing w:after="0" w:line="240" w:lineRule="auto"/>
        <w:jc w:val="center"/>
        <w:rPr>
          <w:rFonts w:ascii="Times New Roman" w:eastAsia="Times New Roman" w:hAnsi="Times New Roman" w:cs="Times New Roman"/>
          <w:b/>
          <w:sz w:val="28"/>
          <w:szCs w:val="28"/>
          <w:lang w:eastAsia="uk-UA"/>
        </w:rPr>
      </w:pPr>
      <w:r w:rsidRPr="001F77BD">
        <w:rPr>
          <w:rFonts w:ascii="Times New Roman" w:eastAsia="Times New Roman" w:hAnsi="Times New Roman" w:cs="Times New Roman"/>
          <w:b/>
          <w:color w:val="000000"/>
          <w:sz w:val="28"/>
          <w:szCs w:val="28"/>
          <w:lang w:eastAsia="uk-UA"/>
        </w:rPr>
        <w:t xml:space="preserve"> </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Голова Наглядової ради </w:t>
      </w:r>
      <w:r w:rsidRPr="001F77BD">
        <w:rPr>
          <w:rFonts w:ascii="Times New Roman" w:eastAsia="Times New Roman" w:hAnsi="Times New Roman" w:cs="Times New Roman"/>
          <w:sz w:val="20"/>
          <w:szCs w:val="20"/>
          <w:lang w:val="en-US" w:eastAsia="uk-UA"/>
        </w:rPr>
        <w:tab/>
        <w:t>Пилипенко Олександр Якимович</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Член Наглядової ради</w:t>
      </w:r>
      <w:r w:rsidRPr="001F77BD">
        <w:rPr>
          <w:rFonts w:ascii="Times New Roman" w:eastAsia="Times New Roman" w:hAnsi="Times New Roman" w:cs="Times New Roman"/>
          <w:sz w:val="20"/>
          <w:szCs w:val="20"/>
          <w:lang w:val="en-US" w:eastAsia="uk-UA"/>
        </w:rPr>
        <w:tab/>
        <w:t>Парнета Iгор Михайлович</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Член Наглядової ради</w:t>
      </w:r>
      <w:r w:rsidRPr="001F77BD">
        <w:rPr>
          <w:rFonts w:ascii="Times New Roman" w:eastAsia="Times New Roman" w:hAnsi="Times New Roman" w:cs="Times New Roman"/>
          <w:sz w:val="20"/>
          <w:szCs w:val="20"/>
          <w:lang w:val="en-US" w:eastAsia="uk-UA"/>
        </w:rPr>
        <w:tab/>
        <w:t>Пилипенко Олександр Якимович</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До виключної компетенцiї Наглядової ради належить:</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 Затвердження в межах своєї компетенцiї положень, якими регулюються питання, пов'язанi з дiяльнiстю Товариства, за винятком положень про Загальнi збори, Наглядову раду, Виконавчий орган та Ревізора (Ревiзiйну комiсiю).</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 Вирiшення питань про участь Товариства у промислово-фiнансових групах та iнших об'єднаннях; про створення та/або участь в будь-яких юридичних особах, їх реорганiзацiю та лiквiдацiю; про створення, реорганiзацiю та/або лiквiдацiю структурних та/або вiдокремлених пiдроздiлiв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 Прийняття рiшення про надання згоди на вчинення або про попереднє надання згоди на вчинення значного правочину, визначеного Статутутом.</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4. Прийняття рiшення про винесення на розгляд Загальних зборiв подання про надання згоди на вчинення значного правочину, визначеного Статутутом.</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5. Прийняття рiшення про вчинення чи вiдмову вiд вчинення правочинiв, щодо яких є заiнтересованiсть, у випадках, передбачених чинним законодавством та Статутом, або про винесення на розгляд Загальних зборiв подання про надання згоди на вчинення цих правочинiв.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6. Визначення дати складення перелiку осiб, якi мають право на отримання дивiдендiв, порядку та термiнiв виплати дивiдендiв, а також ймовiрностi визнання Товариства неплатоспроможним внаслiдок виплати дивiдендiв.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7. Прийняття рiшення про продаж ранiше викуплених Товариством акцiй, а також ймовiрностi визнання Товариства неплатоспроможним внаслiдок викупу акцiй.</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8.. Прийняття рiшення про розмiщення Товариством iнших цiнних паперiв, крiм акцiй, та/або їх викуп.</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9. Надiслання в порядку, передбаченому чинним законодавством, пропозицiї акцiонерам про придбання належних їм простих акцiй особою (особами, що дiють спiльно), яка придбала контрольний пакет акцiй Товариства, вiдповiдно до вимог чинного законодавства.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10. Обрання та припинення повноважень Виконавчого органу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11. Затвердження умов цивiльно-правових та/або трудових договорiв (контрактiв), встановлення розмiру винагороди та визначення особи, яка уповноважується на пiдписання вiд iменi Товариства контрактiв з членами Виконавчого органу, а також цивiльно-правових та/або трудових договорiв з персонами Ревiзiйної комiсiї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12. Прийняття рiшень про обрання та припинення повноважень через вiдкликання Корпоративного секретаря (в разi обрання), затвердження умов трудового договору (контракту), що укладатиметься з ним, встановлення розмiру оплати його працi.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13. Обрання аудитора Товариства, затвердження умов договору, що укладатиметься з ним, встановлення розмiру оплати його послуг.</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14. Обрання оцiнювача майна Товариства, затвердження умов договору, що укладатиметься з ним, встановлення розмiру оплати його послуг.</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15. Затвердження ринкової вартостi майна (акцiй) Товариства у випадках, передбачених чинним законодавством та цим Статутом.</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16. Прийняття рiшення про обрання (замiну) депозитарної установи, яка надає акцiонерному товариству послуги, затвердження умов договору, що укладатиметься з нею, встановлення розмiру оплати її послуг.</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17. Вирiшення усiх питань щодо скликання та проведення Загальних зборiв.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18. Розробка умов договору про злиття (приєднання) або плану подiлу (видiлу, перетворення) Товариства; пiдготовка пояснень до розроблених документiв для акцiонерiв; отримання у випадках, передбачених законом, висновку незалежного експерта (аудитора, оцiнювача) щодо умов злиття, приєднання, подiлу або видiлу.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19. Подання на розгляд Загальних зборiв питань про припинення Товариства (злиття, приєднання, подiл, видiл або перетворення), а також про затвердження умов договору про злиття (приєднання) або плану подiлу (видiлу, перетворення), передавального акта (у разi злиття, приєднання та перетворення) або розподiльного балансу (у разi подiлу та видiлу).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20. Здiйснення контролю за додержанням визначених Загальними зборами основних напрямкiв дiяльностi Товариства, контрольних показникiв соцiально економiчного розвитку, його iнвестицiйної полiтики та затвердження планiв та звiтiв про їх виконання.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21. Попереднє погодження рiчних результатiв дiяльностi Товариства, включаючи його дочiрнi та афiлiйованi пiдприємства.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22. Попереднє погодження звiтiв та висновкiв Ревізора (Ревiзiйної комiсiї).</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23. Попереднє погодження порядку розподiлу прибутку i збиткiв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24. Погодження пропозицiй Виконавчого органу про призначення та звiльнення керiвникiв та заступникiв керiвникiв структурних пiдроздiлiв, головних бухгалтерiв афiлiйованих пiдприємств, фiлiй, представництв, про премiювання та нагородження працiвникiв та посадових осiб.</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25. Попереднє погодження рiшень Керівництва про укладення угод з отримання кредитiв.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26. Попереднє погодження рiшень Керівництва про надання безоплатної (спонсорської) допомоги юридичним та фiзичним особам.</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27. Попереднє погодження тексту колективного договору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28. Визначення загальних засад iнформацiйної полiтики Товариства, встановлення порядку надання та перелiку iнформацiї, яка надається акцiонерам та особам, якi не є акцiонерами. Визначення перелiку вiдомостей, що є конфiденцiйними, а також встановлення порядку доступу до конфiденцiйної iнформацiї.   Здiйснення контролю за </w:t>
      </w:r>
      <w:r w:rsidRPr="001F77BD">
        <w:rPr>
          <w:rFonts w:ascii="Times New Roman" w:eastAsia="Times New Roman" w:hAnsi="Times New Roman" w:cs="Times New Roman"/>
          <w:sz w:val="20"/>
          <w:szCs w:val="20"/>
          <w:lang w:val="en-US" w:eastAsia="uk-UA"/>
        </w:rPr>
        <w:lastRenderedPageBreak/>
        <w:t>своєчаснiстю надання (опублiкування або розмiщення) Товариством достовiрної iнформацiї про його дiяльнiсть вiдповiдно до законодавства, опублiкування (розмiщення) Товариством iнформацiї про принципи (кодекс) корпоративного управлiння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29. Здiйснення контролю за виконанням Виконавчого органу рiшень Загальних зборiв та Наглядової ради.</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1F77BD">
        <w:rPr>
          <w:rFonts w:ascii="Times New Roman" w:eastAsia="Times New Roman" w:hAnsi="Times New Roman" w:cs="Times New Roman"/>
          <w:sz w:val="20"/>
          <w:szCs w:val="20"/>
          <w:lang w:eastAsia="uk-UA"/>
        </w:rPr>
        <w:t xml:space="preserve"> </w:t>
      </w:r>
      <w:r w:rsidRPr="001F77B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1F77BD">
        <w:rPr>
          <w:rFonts w:ascii="Times New Roman" w:eastAsia="Times New Roman" w:hAnsi="Times New Roman" w:cs="Times New Roman"/>
          <w:sz w:val="20"/>
          <w:szCs w:val="20"/>
          <w:lang w:eastAsia="uk-UA"/>
        </w:rPr>
        <w:t xml:space="preserve"> </w:t>
      </w:r>
      <w:r w:rsidRPr="001F77BD">
        <w:rPr>
          <w:rFonts w:ascii="Times New Roman" w:eastAsia="Times New Roman" w:hAnsi="Times New Roman" w:cs="Times New Roman"/>
          <w:b/>
          <w:bCs/>
          <w:color w:val="000000"/>
          <w:sz w:val="20"/>
          <w:szCs w:val="20"/>
          <w:lang w:eastAsia="uk-UA"/>
        </w:rPr>
        <w:t xml:space="preserve">  </w:t>
      </w:r>
      <w:r w:rsidRPr="001F77BD">
        <w:rPr>
          <w:rFonts w:ascii="Times New Roman" w:eastAsia="Times New Roman" w:hAnsi="Times New Roman" w:cs="Times New Roman"/>
          <w:bCs/>
          <w:color w:val="000000"/>
          <w:sz w:val="20"/>
          <w:szCs w:val="20"/>
          <w:u w:val="single"/>
          <w:lang w:val="en-US" w:eastAsia="uk-UA"/>
        </w:rPr>
        <w:t>Ні</w:t>
      </w:r>
    </w:p>
    <w:p w:rsidR="001F77BD" w:rsidRPr="001F77BD" w:rsidRDefault="001F77BD" w:rsidP="001F77B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1F77BD">
        <w:rPr>
          <w:rFonts w:ascii="Times New Roman" w:eastAsia="Times New Roman" w:hAnsi="Times New Roman" w:cs="Times New Roman"/>
          <w:b/>
          <w:sz w:val="20"/>
          <w:szCs w:val="20"/>
          <w:lang w:val="ru-RU" w:eastAsia="ru-RU"/>
        </w:rPr>
        <w:t>Якщо в товаристві створено ревізійну комісію:</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1F77BD">
        <w:rPr>
          <w:rFonts w:ascii="Times New Roman" w:eastAsia="Times New Roman" w:hAnsi="Times New Roman" w:cs="Times New Roman"/>
          <w:b/>
          <w:bCs/>
          <w:color w:val="000000"/>
          <w:sz w:val="20"/>
          <w:szCs w:val="20"/>
          <w:u w:val="single"/>
          <w:lang w:eastAsia="uk-UA"/>
        </w:rPr>
        <w:t xml:space="preserve"> </w:t>
      </w:r>
      <w:r w:rsidRPr="001F77BD">
        <w:rPr>
          <w:rFonts w:ascii="Times New Roman" w:eastAsia="Times New Roman" w:hAnsi="Times New Roman" w:cs="Times New Roman"/>
          <w:bCs/>
          <w:color w:val="000000"/>
          <w:sz w:val="20"/>
          <w:szCs w:val="20"/>
          <w:u w:val="single"/>
          <w:lang w:val="en-US" w:eastAsia="uk-UA"/>
        </w:rPr>
        <w:t>0</w:t>
      </w:r>
      <w:r w:rsidRPr="001F77BD">
        <w:rPr>
          <w:rFonts w:ascii="Times New Roman" w:eastAsia="Times New Roman" w:hAnsi="Times New Roman" w:cs="Times New Roman"/>
          <w:b/>
          <w:bCs/>
          <w:color w:val="000000"/>
          <w:sz w:val="20"/>
          <w:szCs w:val="20"/>
          <w:u w:val="single"/>
          <w:lang w:eastAsia="uk-UA"/>
        </w:rPr>
        <w:t xml:space="preserve"> </w:t>
      </w:r>
      <w:r w:rsidRPr="001F77BD">
        <w:rPr>
          <w:rFonts w:ascii="Times New Roman" w:eastAsia="Times New Roman" w:hAnsi="Times New Roman" w:cs="Times New Roman"/>
          <w:b/>
          <w:bCs/>
          <w:color w:val="000000"/>
          <w:sz w:val="20"/>
          <w:szCs w:val="20"/>
          <w:lang w:eastAsia="uk-UA"/>
        </w:rPr>
        <w:t xml:space="preserve"> осіб.</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r w:rsidRPr="001F77B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1F77BD">
        <w:rPr>
          <w:rFonts w:ascii="Times New Roman" w:eastAsia="Times New Roman" w:hAnsi="Times New Roman" w:cs="Times New Roman"/>
          <w:b/>
          <w:bCs/>
          <w:color w:val="000000"/>
          <w:sz w:val="20"/>
          <w:szCs w:val="20"/>
          <w:u w:val="single"/>
          <w:lang w:eastAsia="uk-UA"/>
        </w:rPr>
        <w:t xml:space="preserve"> </w:t>
      </w:r>
      <w:r w:rsidRPr="001F77BD">
        <w:rPr>
          <w:rFonts w:ascii="Times New Roman" w:eastAsia="Times New Roman" w:hAnsi="Times New Roman" w:cs="Times New Roman"/>
          <w:bCs/>
          <w:color w:val="000000"/>
          <w:sz w:val="20"/>
          <w:szCs w:val="20"/>
          <w:u w:val="single"/>
          <w:lang w:val="en-US" w:eastAsia="uk-UA"/>
        </w:rPr>
        <w:t>0</w:t>
      </w:r>
      <w:r w:rsidRPr="001F77BD">
        <w:rPr>
          <w:rFonts w:ascii="Times New Roman" w:eastAsia="Times New Roman" w:hAnsi="Times New Roman" w:cs="Times New Roman"/>
          <w:bCs/>
          <w:color w:val="000000"/>
          <w:sz w:val="20"/>
          <w:szCs w:val="20"/>
          <w:u w:val="single"/>
          <w:lang w:val="ru-RU" w:eastAsia="uk-UA"/>
        </w:rPr>
        <w:t xml:space="preserve"> </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r w:rsidRPr="001F77B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Не належить до компетенції жодного органу</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Затвердження планів</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Визначення розміру</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винагороди для голови та</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Визначення розміру</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винагороди для голови</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Прийняття рішення про</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притягнення до майнової</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відповідальності членів</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Прийняття рішення про</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додатковий випуск акцій</w:t>
            </w:r>
            <w:r w:rsidRPr="001F77B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Прийняття рішення про</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викуп, реалізацію та</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4350"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1F77BD">
              <w:rPr>
                <w:rFonts w:ascii="Times New Roman" w:eastAsia="Times New Roman" w:hAnsi="Times New Roman" w:cs="Times New Roman"/>
                <w:bCs/>
                <w:color w:val="000000"/>
                <w:sz w:val="20"/>
                <w:szCs w:val="20"/>
                <w:lang w:val="ru-RU" w:eastAsia="uk-UA"/>
              </w:rPr>
              <w:t xml:space="preserve"> </w:t>
            </w:r>
            <w:r w:rsidRPr="001F77B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Cs/>
          <w:sz w:val="20"/>
          <w:szCs w:val="20"/>
          <w:u w:val="single"/>
          <w:lang w:val="ru-RU" w:eastAsia="uk-UA"/>
        </w:rPr>
      </w:pPr>
      <w:r w:rsidRPr="001F77B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F77BD">
        <w:rPr>
          <w:rFonts w:ascii="Times New Roman" w:eastAsia="Times New Roman" w:hAnsi="Times New Roman" w:cs="Times New Roman"/>
          <w:b/>
          <w:bCs/>
          <w:color w:val="000000"/>
          <w:sz w:val="20"/>
          <w:szCs w:val="20"/>
          <w:lang w:val="ru-RU" w:eastAsia="uk-UA"/>
        </w:rPr>
        <w:t xml:space="preserve"> )  </w:t>
      </w:r>
      <w:r w:rsidRPr="001F77BD">
        <w:rPr>
          <w:rFonts w:ascii="Times New Roman" w:eastAsia="Times New Roman" w:hAnsi="Times New Roman" w:cs="Times New Roman"/>
          <w:b/>
          <w:bCs/>
          <w:color w:val="000000"/>
          <w:sz w:val="20"/>
          <w:szCs w:val="20"/>
          <w:u w:val="single"/>
          <w:lang w:val="ru-RU" w:eastAsia="uk-UA"/>
        </w:rPr>
        <w:t xml:space="preserve"> </w:t>
      </w:r>
      <w:r w:rsidRPr="001F77BD">
        <w:rPr>
          <w:rFonts w:ascii="Times New Roman" w:eastAsia="Times New Roman" w:hAnsi="Times New Roman" w:cs="Times New Roman"/>
          <w:bCs/>
          <w:sz w:val="20"/>
          <w:szCs w:val="20"/>
          <w:u w:val="single"/>
          <w:lang w:val="en-US" w:eastAsia="uk-UA"/>
        </w:rPr>
        <w:t>Ні</w:t>
      </w:r>
      <w:r w:rsidRPr="001F77BD">
        <w:rPr>
          <w:rFonts w:ascii="Times New Roman" w:eastAsia="Times New Roman" w:hAnsi="Times New Roman" w:cs="Times New Roman"/>
          <w:bCs/>
          <w:sz w:val="20"/>
          <w:szCs w:val="20"/>
          <w:u w:val="single"/>
          <w:lang w:val="ru-RU" w:eastAsia="uk-UA"/>
        </w:rPr>
        <w:t xml:space="preserve"> </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p>
    <w:p w:rsidR="001F77BD" w:rsidRPr="001F77BD" w:rsidRDefault="001F77BD" w:rsidP="001F77BD">
      <w:pPr>
        <w:spacing w:after="0" w:line="240" w:lineRule="auto"/>
        <w:outlineLvl w:val="2"/>
        <w:rPr>
          <w:rFonts w:ascii="Times New Roman" w:eastAsia="Times New Roman" w:hAnsi="Times New Roman" w:cs="Times New Roman"/>
          <w:bCs/>
          <w:sz w:val="20"/>
          <w:szCs w:val="20"/>
          <w:u w:val="single"/>
          <w:lang w:val="ru-RU" w:eastAsia="uk-UA"/>
        </w:rPr>
      </w:pPr>
      <w:r w:rsidRPr="001F77B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F77B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1F77BD">
        <w:rPr>
          <w:rFonts w:ascii="Times New Roman" w:eastAsia="Times New Roman" w:hAnsi="Times New Roman" w:cs="Times New Roman"/>
          <w:b/>
          <w:bCs/>
          <w:color w:val="000000"/>
          <w:sz w:val="20"/>
          <w:szCs w:val="20"/>
          <w:lang w:val="ru-RU" w:eastAsia="uk-UA"/>
        </w:rPr>
        <w:t xml:space="preserve">  </w:t>
      </w:r>
      <w:r w:rsidRPr="001F77BD">
        <w:rPr>
          <w:rFonts w:ascii="Times New Roman" w:eastAsia="Times New Roman" w:hAnsi="Times New Roman" w:cs="Times New Roman"/>
          <w:bCs/>
          <w:sz w:val="20"/>
          <w:szCs w:val="20"/>
          <w:u w:val="single"/>
          <w:lang w:val="en-US" w:eastAsia="uk-UA"/>
        </w:rPr>
        <w:t>Ні</w:t>
      </w:r>
    </w:p>
    <w:p w:rsidR="001F77BD" w:rsidRPr="001F77BD" w:rsidRDefault="001F77BD" w:rsidP="001F77BD">
      <w:pPr>
        <w:spacing w:after="0" w:line="240" w:lineRule="auto"/>
        <w:outlineLvl w:val="2"/>
        <w:rPr>
          <w:rFonts w:ascii="Times New Roman" w:eastAsia="Times New Roman" w:hAnsi="Times New Roman" w:cs="Times New Roman"/>
          <w:bCs/>
          <w:sz w:val="20"/>
          <w:szCs w:val="20"/>
          <w:u w:val="single"/>
          <w:lang w:val="ru-RU"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r w:rsidRPr="001F77B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1F77BD">
        <w:rPr>
          <w:rFonts w:ascii="Times New Roman" w:eastAsia="Times New Roman" w:hAnsi="Times New Roman" w:cs="Times New Roman"/>
          <w:b/>
          <w:bCs/>
          <w:color w:val="000000"/>
          <w:sz w:val="20"/>
          <w:szCs w:val="20"/>
          <w:lang w:val="ru-RU" w:eastAsia="uk-UA"/>
        </w:rPr>
        <w:t xml:space="preserve"> </w:t>
      </w:r>
      <w:r w:rsidRPr="001F77B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ru-RU" w:eastAsia="uk-UA"/>
              </w:rPr>
              <w:t>Ні</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ru-RU" w:eastAsia="uk-UA"/>
              </w:rPr>
              <w:t xml:space="preserve"> </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 xml:space="preserve"> </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X</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
                <w:bCs/>
                <w:sz w:val="20"/>
                <w:szCs w:val="20"/>
                <w:lang w:val="ru-RU" w:eastAsia="uk-UA"/>
              </w:rPr>
            </w:pPr>
            <w:r w:rsidRPr="001F77B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
                <w:bCs/>
                <w:sz w:val="20"/>
                <w:szCs w:val="20"/>
                <w:lang w:val="ru-RU" w:eastAsia="uk-UA"/>
              </w:rPr>
            </w:pPr>
            <w:r w:rsidRPr="001F77BD">
              <w:rPr>
                <w:rFonts w:ascii="Times New Roman" w:eastAsia="Times New Roman" w:hAnsi="Times New Roman" w:cs="Times New Roman"/>
                <w:bCs/>
                <w:sz w:val="20"/>
                <w:szCs w:val="20"/>
                <w:lang w:val="ru-RU" w:eastAsia="uk-UA"/>
              </w:rPr>
              <w:t>X</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X</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X</w:t>
            </w:r>
          </w:p>
        </w:tc>
      </w:tr>
      <w:tr w:rsidR="001F77BD" w:rsidRPr="001F77BD" w:rsidTr="00FC4C76">
        <w:trPr>
          <w:trHeight w:val="284"/>
        </w:trPr>
        <w:tc>
          <w:tcPr>
            <w:tcW w:w="7107"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X</w:t>
            </w:r>
          </w:p>
        </w:tc>
      </w:tr>
      <w:tr w:rsidR="001F77BD" w:rsidRPr="001F77BD" w:rsidTr="00FC4C76">
        <w:trPr>
          <w:trHeight w:val="284"/>
        </w:trPr>
        <w:tc>
          <w:tcPr>
            <w:tcW w:w="1718" w:type="dxa"/>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ru-RU" w:eastAsia="uk-UA"/>
              </w:rPr>
              <w:t>д/н</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 xml:space="preserve">Інформація розміщується на власній інтернет </w:t>
            </w:r>
            <w:r w:rsidRPr="001F77BD">
              <w:rPr>
                <w:rFonts w:ascii="Times New Roman" w:eastAsia="Times New Roman" w:hAnsi="Times New Roman" w:cs="Times New Roman"/>
                <w:bCs/>
                <w:sz w:val="20"/>
                <w:szCs w:val="20"/>
                <w:lang w:val="en-US" w:eastAsia="uk-UA"/>
              </w:rPr>
              <w:t>c</w:t>
            </w:r>
            <w:r w:rsidRPr="001F77BD">
              <w:rPr>
                <w:rFonts w:ascii="Times New Roman" w:eastAsia="Times New Roman" w:hAnsi="Times New Roman" w:cs="Times New Roman"/>
                <w:bCs/>
                <w:sz w:val="20"/>
                <w:szCs w:val="20"/>
                <w:lang w:eastAsia="uk-UA"/>
              </w:rPr>
              <w:t>торінці акціонерного товариства</w:t>
            </w:r>
          </w:p>
        </w:tc>
      </w:tr>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Так</w:t>
            </w:r>
          </w:p>
        </w:tc>
      </w:tr>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r>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r>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r w:rsidR="001F77BD" w:rsidRPr="001F77BD" w:rsidTr="00FC4C76">
        <w:trPr>
          <w:trHeight w:val="284"/>
        </w:trPr>
        <w:tc>
          <w:tcPr>
            <w:tcW w:w="2894"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Ні</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F77BD">
        <w:rPr>
          <w:rFonts w:ascii="Times New Roman" w:eastAsia="Times New Roman" w:hAnsi="Times New Roman" w:cs="Times New Roman"/>
          <w:bCs/>
          <w:sz w:val="20"/>
          <w:szCs w:val="20"/>
          <w:u w:val="single"/>
          <w:lang w:val="en-US" w:eastAsia="uk-UA"/>
        </w:rPr>
        <w:t>Ні</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1F77BD" w:rsidRPr="001F77BD" w:rsidTr="00FC4C76">
        <w:trPr>
          <w:trHeight w:val="284"/>
        </w:trPr>
        <w:tc>
          <w:tcPr>
            <w:tcW w:w="62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Ні</w:t>
            </w:r>
          </w:p>
        </w:tc>
      </w:tr>
      <w:tr w:rsidR="001F77BD" w:rsidRPr="001F77BD" w:rsidTr="00FC4C76">
        <w:trPr>
          <w:trHeight w:val="284"/>
        </w:trPr>
        <w:tc>
          <w:tcPr>
            <w:tcW w:w="62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2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2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r>
      <w:tr w:rsidR="001F77BD" w:rsidRPr="001F77BD" w:rsidTr="00FC4C76">
        <w:trPr>
          <w:trHeight w:val="284"/>
        </w:trPr>
        <w:tc>
          <w:tcPr>
            <w:tcW w:w="6281" w:type="dxa"/>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en-US" w:eastAsia="uk-UA"/>
              </w:rPr>
              <w:t>X</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r w:rsidRPr="001F77B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1F77BD" w:rsidRPr="001F77BD" w:rsidTr="00FC4C76">
        <w:trPr>
          <w:trHeight w:val="284"/>
        </w:trPr>
        <w:tc>
          <w:tcPr>
            <w:tcW w:w="630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val="ru-RU" w:eastAsia="uk-UA"/>
              </w:rPr>
              <w:t>Ні</w:t>
            </w:r>
          </w:p>
        </w:tc>
      </w:tr>
      <w:tr w:rsidR="001F77BD" w:rsidRPr="001F77BD" w:rsidTr="00FC4C76">
        <w:trPr>
          <w:trHeight w:val="284"/>
        </w:trPr>
        <w:tc>
          <w:tcPr>
            <w:tcW w:w="630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630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 xml:space="preserve"> </w:t>
            </w:r>
          </w:p>
        </w:tc>
      </w:tr>
      <w:tr w:rsidR="001F77BD" w:rsidRPr="001F77BD" w:rsidTr="00FC4C76">
        <w:trPr>
          <w:trHeight w:val="284"/>
        </w:trPr>
        <w:tc>
          <w:tcPr>
            <w:tcW w:w="6309"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sz w:val="20"/>
                <w:szCs w:val="20"/>
                <w:lang w:val="ru-RU" w:eastAsia="uk-UA"/>
              </w:rPr>
            </w:pPr>
            <w:r w:rsidRPr="001F77BD">
              <w:rPr>
                <w:rFonts w:ascii="Times New Roman" w:eastAsia="Times New Roman" w:hAnsi="Times New Roman" w:cs="Times New Roman"/>
                <w:bCs/>
                <w:sz w:val="20"/>
                <w:szCs w:val="20"/>
                <w:lang w:val="en-US" w:eastAsia="uk-UA"/>
              </w:rPr>
              <w:t>X</w:t>
            </w:r>
          </w:p>
        </w:tc>
      </w:tr>
      <w:tr w:rsidR="001F77BD" w:rsidRPr="001F77BD" w:rsidTr="00FC4C76">
        <w:trPr>
          <w:trHeight w:val="284"/>
        </w:trPr>
        <w:tc>
          <w:tcPr>
            <w:tcW w:w="1718" w:type="dxa"/>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 xml:space="preserve"> </w:t>
            </w:r>
          </w:p>
        </w:tc>
      </w:tr>
    </w:tbl>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p>
    <w:p w:rsidR="001F77BD" w:rsidRPr="001F77BD" w:rsidRDefault="001F77BD" w:rsidP="001F77BD">
      <w:pPr>
        <w:spacing w:after="0" w:line="240" w:lineRule="auto"/>
        <w:outlineLvl w:val="2"/>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1F77BD" w:rsidRPr="001F77BD" w:rsidTr="00FC4C76">
        <w:trPr>
          <w:trHeight w:val="284"/>
        </w:trPr>
        <w:tc>
          <w:tcPr>
            <w:tcW w:w="6813"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Ні</w:t>
            </w:r>
          </w:p>
        </w:tc>
      </w:tr>
      <w:tr w:rsidR="001F77BD" w:rsidRPr="001F77BD" w:rsidTr="00FC4C76">
        <w:trPr>
          <w:trHeight w:val="284"/>
        </w:trPr>
        <w:tc>
          <w:tcPr>
            <w:tcW w:w="6813"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X</w:t>
            </w:r>
          </w:p>
        </w:tc>
      </w:tr>
      <w:tr w:rsidR="001F77BD" w:rsidRPr="001F77BD" w:rsidTr="00FC4C76">
        <w:trPr>
          <w:trHeight w:val="284"/>
        </w:trPr>
        <w:tc>
          <w:tcPr>
            <w:tcW w:w="6813"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X</w:t>
            </w:r>
          </w:p>
        </w:tc>
      </w:tr>
      <w:tr w:rsidR="001F77BD" w:rsidRPr="001F77BD" w:rsidTr="00FC4C76">
        <w:trPr>
          <w:trHeight w:val="284"/>
        </w:trPr>
        <w:tc>
          <w:tcPr>
            <w:tcW w:w="6813"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X</w:t>
            </w:r>
          </w:p>
        </w:tc>
      </w:tr>
      <w:tr w:rsidR="001F77BD" w:rsidRPr="001F77BD" w:rsidTr="00FC4C76">
        <w:trPr>
          <w:trHeight w:val="284"/>
        </w:trPr>
        <w:tc>
          <w:tcPr>
            <w:tcW w:w="6813"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 xml:space="preserve"> </w:t>
            </w:r>
          </w:p>
        </w:tc>
      </w:tr>
      <w:tr w:rsidR="001F77BD" w:rsidRPr="001F77BD" w:rsidTr="00FC4C76">
        <w:trPr>
          <w:trHeight w:val="284"/>
        </w:trPr>
        <w:tc>
          <w:tcPr>
            <w:tcW w:w="6813" w:type="dxa"/>
            <w:gridSpan w:val="2"/>
            <w:shd w:val="clear" w:color="auto" w:fill="auto"/>
            <w:vAlign w:val="center"/>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F77BD" w:rsidRPr="001F77BD" w:rsidRDefault="001F77BD" w:rsidP="001F77BD">
            <w:pPr>
              <w:spacing w:after="0" w:line="240" w:lineRule="auto"/>
              <w:jc w:val="center"/>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X</w:t>
            </w:r>
          </w:p>
        </w:tc>
      </w:tr>
      <w:tr w:rsidR="001F77BD" w:rsidRPr="001F77BD" w:rsidTr="00FC4C76">
        <w:trPr>
          <w:trHeight w:val="284"/>
        </w:trPr>
        <w:tc>
          <w:tcPr>
            <w:tcW w:w="1662" w:type="dxa"/>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1F77BD" w:rsidRPr="001F77BD" w:rsidRDefault="001F77BD" w:rsidP="001F77BD">
            <w:pPr>
              <w:spacing w:after="0" w:line="240" w:lineRule="auto"/>
              <w:outlineLvl w:val="2"/>
              <w:rPr>
                <w:rFonts w:ascii="Times New Roman" w:eastAsia="Times New Roman" w:hAnsi="Times New Roman" w:cs="Times New Roman"/>
                <w:bCs/>
                <w:color w:val="000000"/>
                <w:sz w:val="20"/>
                <w:szCs w:val="20"/>
                <w:lang w:eastAsia="uk-UA"/>
              </w:rPr>
            </w:pPr>
            <w:r w:rsidRPr="001F77BD">
              <w:rPr>
                <w:rFonts w:ascii="Times New Roman" w:eastAsia="Times New Roman" w:hAnsi="Times New Roman" w:cs="Times New Roman"/>
                <w:bCs/>
                <w:color w:val="000000"/>
                <w:sz w:val="20"/>
                <w:szCs w:val="20"/>
                <w:lang w:val="ru-RU" w:eastAsia="uk-UA"/>
              </w:rPr>
              <w:t>д/н</w:t>
            </w:r>
          </w:p>
        </w:tc>
      </w:tr>
    </w:tbl>
    <w:p w:rsidR="001F77BD" w:rsidRPr="001F77BD" w:rsidRDefault="001F77BD" w:rsidP="001F77BD">
      <w:pPr>
        <w:spacing w:after="0" w:line="240" w:lineRule="auto"/>
        <w:rPr>
          <w:rFonts w:ascii="Times New Roman" w:eastAsia="Times New Roman" w:hAnsi="Times New Roman" w:cs="Times New Roman"/>
          <w:b/>
          <w:bCs/>
          <w:color w:val="000000"/>
          <w:sz w:val="20"/>
          <w:szCs w:val="20"/>
          <w:lang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1F77B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1F77BD" w:rsidRPr="001F77BD" w:rsidTr="00FC4C76">
        <w:tc>
          <w:tcPr>
            <w:tcW w:w="540"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1F77BD" w:rsidRPr="001F77BD" w:rsidTr="00FC4C76">
        <w:tc>
          <w:tcPr>
            <w:tcW w:w="540"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4</w:t>
            </w:r>
          </w:p>
        </w:tc>
      </w:tr>
      <w:tr w:rsidR="001F77BD" w:rsidRPr="001F77BD" w:rsidTr="00FC4C76">
        <w:tc>
          <w:tcPr>
            <w:tcW w:w="540"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Jiranol Trading LTD</w:t>
            </w:r>
          </w:p>
        </w:tc>
        <w:tc>
          <w:tcPr>
            <w:tcW w:w="3119"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HE 236910</w:t>
            </w:r>
          </w:p>
        </w:tc>
        <w:tc>
          <w:tcPr>
            <w:tcW w:w="198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24.4066</w:t>
            </w:r>
          </w:p>
        </w:tc>
      </w:tr>
      <w:tr w:rsidR="001F77BD" w:rsidRPr="001F77BD" w:rsidTr="00FC4C76">
        <w:tc>
          <w:tcPr>
            <w:tcW w:w="540"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ПУБЛIЧНЕ АКЦIОНЕРНЕ ТОВАРИСТВО "НАЦIОНАЛЬНА АКЦIОНЕРНА КОМПАНIЯ "НАФТОГАЗ УКРАЇНИ"</w:t>
            </w:r>
          </w:p>
        </w:tc>
        <w:tc>
          <w:tcPr>
            <w:tcW w:w="3119"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20077720</w:t>
            </w:r>
          </w:p>
        </w:tc>
        <w:tc>
          <w:tcPr>
            <w:tcW w:w="198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17.0644</w:t>
            </w:r>
          </w:p>
        </w:tc>
      </w:tr>
      <w:tr w:rsidR="001F77BD" w:rsidRPr="001F77BD" w:rsidTr="00FC4C76">
        <w:tc>
          <w:tcPr>
            <w:tcW w:w="540"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ДЕРБУН ІНВЕСТМЕНТС ЛIМIТЕД</w:t>
            </w:r>
          </w:p>
        </w:tc>
        <w:tc>
          <w:tcPr>
            <w:tcW w:w="3119"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1503342</w:t>
            </w:r>
          </w:p>
        </w:tc>
        <w:tc>
          <w:tcPr>
            <w:tcW w:w="198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10.9967</w:t>
            </w:r>
          </w:p>
        </w:tc>
      </w:tr>
      <w:tr w:rsidR="001F77BD" w:rsidRPr="001F77BD" w:rsidTr="00FC4C76">
        <w:tc>
          <w:tcPr>
            <w:tcW w:w="540"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Товариство з обмеженою відповідальністю "Інвестиційна компанія "Стандарт-Інвест"</w:t>
            </w:r>
          </w:p>
        </w:tc>
        <w:tc>
          <w:tcPr>
            <w:tcW w:w="3119"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23468993</w:t>
            </w:r>
          </w:p>
        </w:tc>
        <w:tc>
          <w:tcPr>
            <w:tcW w:w="198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12.4205</w:t>
            </w:r>
          </w:p>
        </w:tc>
      </w:tr>
    </w:tbl>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F77B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1F77BD" w:rsidRPr="001F77BD" w:rsidTr="00FC4C76">
        <w:tc>
          <w:tcPr>
            <w:tcW w:w="2268"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F77B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F77B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F77BD">
              <w:rPr>
                <w:rFonts w:ascii="Times New Roman" w:eastAsia="Times New Roman" w:hAnsi="Times New Roman" w:cs="Times New Roman"/>
                <w:b/>
                <w:color w:val="000000"/>
                <w:sz w:val="20"/>
                <w:szCs w:val="20"/>
                <w:lang w:eastAsia="ru-RU"/>
              </w:rPr>
              <w:t>Дата виникнення обмеження</w:t>
            </w:r>
          </w:p>
        </w:tc>
      </w:tr>
      <w:tr w:rsidR="001F77BD" w:rsidRPr="001F77BD" w:rsidTr="00FC4C76">
        <w:tc>
          <w:tcPr>
            <w:tcW w:w="2268"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4</w:t>
            </w:r>
          </w:p>
        </w:tc>
      </w:tr>
      <w:tr w:rsidR="001F77BD" w:rsidRPr="001F77BD" w:rsidTr="00FC4C76">
        <w:tc>
          <w:tcPr>
            <w:tcW w:w="2268"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96429</w:t>
            </w:r>
          </w:p>
        </w:tc>
        <w:tc>
          <w:tcPr>
            <w:tcW w:w="1985"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33858</w:t>
            </w:r>
          </w:p>
        </w:tc>
        <w:tc>
          <w:tcPr>
            <w:tcW w:w="4394"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Депонентами цінних паперів Товариства не укладено договір з Депозитарною установою.</w:t>
            </w:r>
          </w:p>
        </w:tc>
        <w:tc>
          <w:tcPr>
            <w:tcW w:w="1418"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12.10.2014</w:t>
            </w:r>
          </w:p>
        </w:tc>
      </w:tr>
    </w:tbl>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after="0" w:line="240" w:lineRule="auto"/>
        <w:jc w:val="center"/>
        <w:rPr>
          <w:rFonts w:ascii="Times New Roman" w:eastAsia="Times New Roman" w:hAnsi="Times New Roman" w:cs="Times New Roman"/>
          <w:b/>
          <w:color w:val="000000"/>
          <w:sz w:val="28"/>
          <w:szCs w:val="28"/>
          <w:lang w:eastAsia="uk-UA"/>
        </w:rPr>
      </w:pPr>
      <w:r w:rsidRPr="001F77B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F77BD" w:rsidRPr="001F77BD" w:rsidRDefault="001F77BD" w:rsidP="001F77BD">
      <w:pPr>
        <w:spacing w:after="0" w:line="240" w:lineRule="auto"/>
        <w:jc w:val="center"/>
        <w:rPr>
          <w:rFonts w:ascii="Times New Roman" w:eastAsia="Times New Roman" w:hAnsi="Times New Roman" w:cs="Times New Roman"/>
          <w:b/>
          <w:sz w:val="28"/>
          <w:szCs w:val="28"/>
          <w:lang w:eastAsia="uk-UA"/>
        </w:rPr>
      </w:pPr>
      <w:r w:rsidRPr="001F77BD">
        <w:rPr>
          <w:rFonts w:ascii="Times New Roman" w:eastAsia="Times New Roman" w:hAnsi="Times New Roman" w:cs="Times New Roman"/>
          <w:b/>
          <w:color w:val="000000"/>
          <w:sz w:val="28"/>
          <w:szCs w:val="28"/>
          <w:lang w:eastAsia="uk-UA"/>
        </w:rPr>
        <w:t xml:space="preserve"> </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Посадові особи Товариства: Голова та члени Наглядової ради, Виконавчий орган, Ревізор. Іншого органу управління Товариство не утворювало. Утворення іншого органу управління Статутом Товариства не передбачено.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Члени Наглядової ради Товариства обираються Загальними зборами акціонерів строком на 3 роки. До складу Наглядової ради обираються акціонери або особи, які представляють їхні інтереси. Обрання членів Наглядової Ради здійснюється шляхом кумулятивного голосування. Наглядова рада може бути відкликана достроково або переобрана після закінчення строку, на який вона обиралась, виключно Загальними зборами акціонерів Товариства. За Статутом Товариства повноваження члена Наглядової ради припиняються: за його бажанням за умови письмового повідомлення про це Товариства за два тижні; в разі неможливості виконання обов'язків члена Наглядової ради за станом здоров'я; в разі набрання законної сили вироку чи рішенням суду, яким його засуджено до покарання, що виключає можливість виконання обов'язків члена Наглядової ради; визнання його недієздатним, обмежено дієздатним, безвісно відсутнім, померлим; у разі отримання акціонерним Товариством письмового повідомлення про заміну члена Наглядової ради, який є представником акціонера.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Виконавчий орган Товариства призначається та звільняється за рішенням Наглядової ради і здійснює управління поточною діяльністю Товариства. За Статутом Товариства виконавчий орган призначається строком на 3 роки, до переобрання, або до припинення його повноважень за рішенням Наглядової ради.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Ревізор обирається строком на 3 роки Загальними зборами акціонерів Товариства. Обрання Ревізора здійснюється шляхом кумулятивного голосування. Ревізор може бути відкликаний достроково або переобраний після закінчення строку, на який він обирався, виключно Загальними зборами акціонерів Товариства. </w:t>
      </w: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1F77B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Наглядова рада є органом, що здійснює захист прав акціонерів Товариства, і в межах компетенції, визначеної Статутом і Положенням про Наглядову раду Товариства, контролює та регулює діяльність Виконавчого органу Товариства. До повноважень Наглядової ради Товариства за Законом України "Про акціонерні товариства", Статутом та Положенням про Наглядову раду належить: прийняття рішення про проведення та підготовка Загальних зборів акціонерів (річних та позачергових), затвердження внутрішніх Положень, якими регулюється діяльність Товариства, крім тих, що віднесені до виключної компетенції Загальних зборів акціонерів, прийняття рішення про продаж раніше викуплених Товариством акцій, обрання та припинення повноважень Керывника, члена керівництва та затвердження умов контрактів з ними, затвердження ринкової вартості майна, обрання аудитора та визначення умов договору, що укладатиметься з ним, визначення дати складення переліку осіб, які мають право на отримання дивідендів, порядку та строків виплати дивідендів, вирішення інших питань, що належать до виключної компетенції Наглядової ради згідно із Статутом Товариства та чинним законодавством. Порядок роботи, виплати винагороди та відповідальність членів Наглядової ради визначається чинним законодавством, Статутом Товариства, Положенням про Наглядову раду Товариства, а також договором, що укладається з кожним членом Наглядової ради, який затверджується рішенням Загальних зборів акціонерів Товариства.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акціонерів та Наглядової ради. Виконавчий орган підзвітний Загальним зборам акціонерів і Наглядовій раді, організовує виконання їх рішень. Керівник діє від імені акціонерного Товариства у межах, встановлених Статутом Товариства і чинним законодавством. Виконавчий орган на вимогу державних органів, посадових осіб та акціонерів Товариства зобов'язаний надавати можливість ознайомитися з інформацією про діяльність Товариства в межах, встановлених законодавством, Статутом та внутрішніми Положеннями Товариства.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Права та обов'язки Ревізора (Ревізійної комісії) визначаються чинним законодавством, Статутом та Положенням про Ревізора Товариства. Ревізор проводить перевірку фінансово-господарської діяльності Товариства за результатами фінансового року. За підсумками перевірки фінансово-господарської діяльності Товариства за результатами фінансового року Ревізор готує висновок, в якому міститься інформація про: підтвердження достовірності та повноти даних фінансової звітності за відповідний період;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звітності. </w:t>
      </w: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after="0" w:line="240" w:lineRule="auto"/>
        <w:jc w:val="center"/>
        <w:rPr>
          <w:rFonts w:ascii="Times New Roman" w:eastAsia="Times New Roman" w:hAnsi="Times New Roman" w:cs="Times New Roman"/>
          <w:b/>
          <w:color w:val="000000"/>
          <w:sz w:val="28"/>
          <w:szCs w:val="28"/>
          <w:lang w:eastAsia="uk-UA"/>
        </w:rPr>
      </w:pPr>
      <w:r w:rsidRPr="001F77BD">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1F77BD" w:rsidRPr="001F77BD" w:rsidRDefault="001F77BD" w:rsidP="001F77BD">
      <w:pPr>
        <w:spacing w:after="0" w:line="240" w:lineRule="auto"/>
        <w:jc w:val="center"/>
        <w:rPr>
          <w:rFonts w:ascii="Times New Roman" w:eastAsia="Times New Roman" w:hAnsi="Times New Roman" w:cs="Times New Roman"/>
          <w:b/>
          <w:sz w:val="28"/>
          <w:szCs w:val="28"/>
          <w:lang w:eastAsia="uk-UA"/>
        </w:rPr>
      </w:pPr>
      <w:r w:rsidRPr="001F77BD">
        <w:rPr>
          <w:rFonts w:ascii="Times New Roman" w:eastAsia="Times New Roman" w:hAnsi="Times New Roman" w:cs="Times New Roman"/>
          <w:b/>
          <w:color w:val="000000"/>
          <w:sz w:val="28"/>
          <w:szCs w:val="28"/>
          <w:lang w:eastAsia="uk-UA"/>
        </w:rPr>
        <w:t xml:space="preserve"> </w:t>
      </w:r>
    </w:p>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звіт керівництва включає достовірне та об'єктивне подання інформації про розвиток і здійснення господарської діяльності разом з описом основних ризиків та невизначеностей, з якими вони стикаються у своїй господарській діяльності.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Посилаючись на основні фактори діяльності Товариства, а саме: Товариство не здійснило публічну пропозицію акцій, акції не обертаються на фондовій біржі в частині включення до біржового реєстру.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ПрАТ "КИЇВПРОПАНГАЗ" має наступні показники аналітичного порівняльного балансу: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Найменування статей</w:t>
      </w:r>
      <w:r w:rsidRPr="001F77BD">
        <w:rPr>
          <w:rFonts w:ascii="Times New Roman" w:eastAsia="Times New Roman" w:hAnsi="Times New Roman" w:cs="Times New Roman"/>
          <w:sz w:val="20"/>
          <w:szCs w:val="20"/>
          <w:lang w:val="en-US" w:eastAsia="uk-UA"/>
        </w:rPr>
        <w:tab/>
        <w:t>Абсолютні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величини</w:t>
      </w:r>
      <w:r w:rsidRPr="001F77BD">
        <w:rPr>
          <w:rFonts w:ascii="Times New Roman" w:eastAsia="Times New Roman" w:hAnsi="Times New Roman" w:cs="Times New Roman"/>
          <w:sz w:val="20"/>
          <w:szCs w:val="20"/>
          <w:lang w:val="en-US" w:eastAsia="uk-UA"/>
        </w:rPr>
        <w:tab/>
        <w:t>Відносні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величини</w:t>
      </w:r>
      <w:r w:rsidRPr="001F77BD">
        <w:rPr>
          <w:rFonts w:ascii="Times New Roman" w:eastAsia="Times New Roman" w:hAnsi="Times New Roman" w:cs="Times New Roman"/>
          <w:sz w:val="20"/>
          <w:szCs w:val="20"/>
          <w:lang w:val="en-US" w:eastAsia="uk-UA"/>
        </w:rPr>
        <w:tab/>
        <w:t>Зміни</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станом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31.12.2017р.</w:t>
      </w:r>
      <w:r w:rsidRPr="001F77BD">
        <w:rPr>
          <w:rFonts w:ascii="Times New Roman" w:eastAsia="Times New Roman" w:hAnsi="Times New Roman" w:cs="Times New Roman"/>
          <w:sz w:val="20"/>
          <w:szCs w:val="20"/>
          <w:lang w:val="en-US" w:eastAsia="uk-UA"/>
        </w:rPr>
        <w:tab/>
        <w:t>станом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31.12.2018р.</w:t>
      </w:r>
      <w:r w:rsidRPr="001F77BD">
        <w:rPr>
          <w:rFonts w:ascii="Times New Roman" w:eastAsia="Times New Roman" w:hAnsi="Times New Roman" w:cs="Times New Roman"/>
          <w:sz w:val="20"/>
          <w:szCs w:val="20"/>
          <w:lang w:val="en-US" w:eastAsia="uk-UA"/>
        </w:rPr>
        <w:tab/>
        <w:t>станом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31.12.2017р.</w:t>
      </w:r>
      <w:r w:rsidRPr="001F77BD">
        <w:rPr>
          <w:rFonts w:ascii="Times New Roman" w:eastAsia="Times New Roman" w:hAnsi="Times New Roman" w:cs="Times New Roman"/>
          <w:sz w:val="20"/>
          <w:szCs w:val="20"/>
          <w:lang w:val="en-US" w:eastAsia="uk-UA"/>
        </w:rPr>
        <w:tab/>
        <w:t xml:space="preserve">    станом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31.12.2018р.</w:t>
      </w:r>
      <w:r w:rsidRPr="001F77BD">
        <w:rPr>
          <w:rFonts w:ascii="Times New Roman" w:eastAsia="Times New Roman" w:hAnsi="Times New Roman" w:cs="Times New Roman"/>
          <w:sz w:val="20"/>
          <w:szCs w:val="20"/>
          <w:lang w:val="en-US" w:eastAsia="uk-UA"/>
        </w:rPr>
        <w:tab/>
        <w:t>в абсолютних</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величинах</w:t>
      </w:r>
      <w:r w:rsidRPr="001F77BD">
        <w:rPr>
          <w:rFonts w:ascii="Times New Roman" w:eastAsia="Times New Roman" w:hAnsi="Times New Roman" w:cs="Times New Roman"/>
          <w:sz w:val="20"/>
          <w:szCs w:val="20"/>
          <w:lang w:val="en-US" w:eastAsia="uk-UA"/>
        </w:rPr>
        <w:tab/>
        <w:t>у структурі</w:t>
      </w:r>
      <w:r w:rsidRPr="001F77BD">
        <w:rPr>
          <w:rFonts w:ascii="Times New Roman" w:eastAsia="Times New Roman" w:hAnsi="Times New Roman" w:cs="Times New Roman"/>
          <w:sz w:val="20"/>
          <w:szCs w:val="20"/>
          <w:lang w:val="en-US" w:eastAsia="uk-UA"/>
        </w:rPr>
        <w:tab/>
        <w:t>в % до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величини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початок року</w:t>
      </w:r>
      <w:r w:rsidRPr="001F77BD">
        <w:rPr>
          <w:rFonts w:ascii="Times New Roman" w:eastAsia="Times New Roman" w:hAnsi="Times New Roman" w:cs="Times New Roman"/>
          <w:sz w:val="20"/>
          <w:szCs w:val="20"/>
          <w:lang w:val="en-US" w:eastAsia="uk-UA"/>
        </w:rPr>
        <w:tab/>
        <w:t>в % до зміни</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балансу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1</w:t>
      </w:r>
      <w:r w:rsidRPr="001F77BD">
        <w:rPr>
          <w:rFonts w:ascii="Times New Roman" w:eastAsia="Times New Roman" w:hAnsi="Times New Roman" w:cs="Times New Roman"/>
          <w:sz w:val="20"/>
          <w:szCs w:val="20"/>
          <w:lang w:val="en-US" w:eastAsia="uk-UA"/>
        </w:rPr>
        <w:tab/>
        <w:t>2</w:t>
      </w:r>
      <w:r w:rsidRPr="001F77BD">
        <w:rPr>
          <w:rFonts w:ascii="Times New Roman" w:eastAsia="Times New Roman" w:hAnsi="Times New Roman" w:cs="Times New Roman"/>
          <w:sz w:val="20"/>
          <w:szCs w:val="20"/>
          <w:lang w:val="en-US" w:eastAsia="uk-UA"/>
        </w:rPr>
        <w:tab/>
        <w:t>3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(1/Б1*100)</w:t>
      </w:r>
      <w:r w:rsidRPr="001F77BD">
        <w:rPr>
          <w:rFonts w:ascii="Times New Roman" w:eastAsia="Times New Roman" w:hAnsi="Times New Roman" w:cs="Times New Roman"/>
          <w:sz w:val="20"/>
          <w:szCs w:val="20"/>
          <w:lang w:val="en-US" w:eastAsia="uk-UA"/>
        </w:rPr>
        <w:tab/>
        <w:t>4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(2/Б2*100)</w:t>
      </w:r>
      <w:r w:rsidRPr="001F77BD">
        <w:rPr>
          <w:rFonts w:ascii="Times New Roman" w:eastAsia="Times New Roman" w:hAnsi="Times New Roman" w:cs="Times New Roman"/>
          <w:sz w:val="20"/>
          <w:szCs w:val="20"/>
          <w:lang w:val="en-US" w:eastAsia="uk-UA"/>
        </w:rPr>
        <w:tab/>
        <w:t>5 = (2-1)</w:t>
      </w:r>
      <w:r w:rsidRPr="001F77BD">
        <w:rPr>
          <w:rFonts w:ascii="Times New Roman" w:eastAsia="Times New Roman" w:hAnsi="Times New Roman" w:cs="Times New Roman"/>
          <w:sz w:val="20"/>
          <w:szCs w:val="20"/>
          <w:lang w:val="en-US" w:eastAsia="uk-UA"/>
        </w:rPr>
        <w:tab/>
        <w:t>6 = (4-3)</w:t>
      </w:r>
      <w:r w:rsidRPr="001F77BD">
        <w:rPr>
          <w:rFonts w:ascii="Times New Roman" w:eastAsia="Times New Roman" w:hAnsi="Times New Roman" w:cs="Times New Roman"/>
          <w:sz w:val="20"/>
          <w:szCs w:val="20"/>
          <w:lang w:val="en-US" w:eastAsia="uk-UA"/>
        </w:rPr>
        <w:tab/>
        <w:t>7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(5/1*100)</w:t>
      </w:r>
      <w:r w:rsidRPr="001F77BD">
        <w:rPr>
          <w:rFonts w:ascii="Times New Roman" w:eastAsia="Times New Roman" w:hAnsi="Times New Roman" w:cs="Times New Roman"/>
          <w:sz w:val="20"/>
          <w:szCs w:val="20"/>
          <w:lang w:val="en-US" w:eastAsia="uk-UA"/>
        </w:rPr>
        <w:tab/>
        <w:t>8=</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(5/Б5*100)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Актив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Необоротні активи</w:t>
      </w:r>
      <w:r w:rsidRPr="001F77BD">
        <w:rPr>
          <w:rFonts w:ascii="Times New Roman" w:eastAsia="Times New Roman" w:hAnsi="Times New Roman" w:cs="Times New Roman"/>
          <w:sz w:val="20"/>
          <w:szCs w:val="20"/>
          <w:lang w:val="en-US" w:eastAsia="uk-UA"/>
        </w:rPr>
        <w:tab/>
        <w:t>4923,0</w:t>
      </w:r>
      <w:r w:rsidRPr="001F77BD">
        <w:rPr>
          <w:rFonts w:ascii="Times New Roman" w:eastAsia="Times New Roman" w:hAnsi="Times New Roman" w:cs="Times New Roman"/>
          <w:sz w:val="20"/>
          <w:szCs w:val="20"/>
          <w:lang w:val="en-US" w:eastAsia="uk-UA"/>
        </w:rPr>
        <w:tab/>
        <w:t>4775,8</w:t>
      </w:r>
      <w:r w:rsidRPr="001F77BD">
        <w:rPr>
          <w:rFonts w:ascii="Times New Roman" w:eastAsia="Times New Roman" w:hAnsi="Times New Roman" w:cs="Times New Roman"/>
          <w:sz w:val="20"/>
          <w:szCs w:val="20"/>
          <w:lang w:val="en-US" w:eastAsia="uk-UA"/>
        </w:rPr>
        <w:tab/>
        <w:t>93,72</w:t>
      </w:r>
      <w:r w:rsidRPr="001F77BD">
        <w:rPr>
          <w:rFonts w:ascii="Times New Roman" w:eastAsia="Times New Roman" w:hAnsi="Times New Roman" w:cs="Times New Roman"/>
          <w:sz w:val="20"/>
          <w:szCs w:val="20"/>
          <w:lang w:val="en-US" w:eastAsia="uk-UA"/>
        </w:rPr>
        <w:tab/>
        <w:t>91,71</w:t>
      </w:r>
      <w:r w:rsidRPr="001F77BD">
        <w:rPr>
          <w:rFonts w:ascii="Times New Roman" w:eastAsia="Times New Roman" w:hAnsi="Times New Roman" w:cs="Times New Roman"/>
          <w:sz w:val="20"/>
          <w:szCs w:val="20"/>
          <w:lang w:val="en-US" w:eastAsia="uk-UA"/>
        </w:rPr>
        <w:tab/>
        <w:t>-147,2</w:t>
      </w:r>
      <w:r w:rsidRPr="001F77BD">
        <w:rPr>
          <w:rFonts w:ascii="Times New Roman" w:eastAsia="Times New Roman" w:hAnsi="Times New Roman" w:cs="Times New Roman"/>
          <w:sz w:val="20"/>
          <w:szCs w:val="20"/>
          <w:lang w:val="en-US" w:eastAsia="uk-UA"/>
        </w:rPr>
        <w:tab/>
        <w:t>-2,01</w:t>
      </w:r>
      <w:r w:rsidRPr="001F77BD">
        <w:rPr>
          <w:rFonts w:ascii="Times New Roman" w:eastAsia="Times New Roman" w:hAnsi="Times New Roman" w:cs="Times New Roman"/>
          <w:sz w:val="20"/>
          <w:szCs w:val="20"/>
          <w:lang w:val="en-US" w:eastAsia="uk-UA"/>
        </w:rPr>
        <w:tab/>
        <w:t>-2,99</w:t>
      </w:r>
      <w:r w:rsidRPr="001F77BD">
        <w:rPr>
          <w:rFonts w:ascii="Times New Roman" w:eastAsia="Times New Roman" w:hAnsi="Times New Roman" w:cs="Times New Roman"/>
          <w:sz w:val="20"/>
          <w:szCs w:val="20"/>
          <w:lang w:val="en-US" w:eastAsia="uk-UA"/>
        </w:rPr>
        <w:tab/>
        <w:t>322,81</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Оборотні активи</w:t>
      </w:r>
      <w:r w:rsidRPr="001F77BD">
        <w:rPr>
          <w:rFonts w:ascii="Times New Roman" w:eastAsia="Times New Roman" w:hAnsi="Times New Roman" w:cs="Times New Roman"/>
          <w:sz w:val="20"/>
          <w:szCs w:val="20"/>
          <w:lang w:val="en-US" w:eastAsia="uk-UA"/>
        </w:rPr>
        <w:tab/>
        <w:t>330,1</w:t>
      </w:r>
      <w:r w:rsidRPr="001F77BD">
        <w:rPr>
          <w:rFonts w:ascii="Times New Roman" w:eastAsia="Times New Roman" w:hAnsi="Times New Roman" w:cs="Times New Roman"/>
          <w:sz w:val="20"/>
          <w:szCs w:val="20"/>
          <w:lang w:val="en-US" w:eastAsia="uk-UA"/>
        </w:rPr>
        <w:tab/>
        <w:t>431,7</w:t>
      </w:r>
      <w:r w:rsidRPr="001F77BD">
        <w:rPr>
          <w:rFonts w:ascii="Times New Roman" w:eastAsia="Times New Roman" w:hAnsi="Times New Roman" w:cs="Times New Roman"/>
          <w:sz w:val="20"/>
          <w:szCs w:val="20"/>
          <w:lang w:val="en-US" w:eastAsia="uk-UA"/>
        </w:rPr>
        <w:tab/>
        <w:t>6,28</w:t>
      </w:r>
      <w:r w:rsidRPr="001F77BD">
        <w:rPr>
          <w:rFonts w:ascii="Times New Roman" w:eastAsia="Times New Roman" w:hAnsi="Times New Roman" w:cs="Times New Roman"/>
          <w:sz w:val="20"/>
          <w:szCs w:val="20"/>
          <w:lang w:val="en-US" w:eastAsia="uk-UA"/>
        </w:rPr>
        <w:tab/>
        <w:t>8,29</w:t>
      </w:r>
      <w:r w:rsidRPr="001F77BD">
        <w:rPr>
          <w:rFonts w:ascii="Times New Roman" w:eastAsia="Times New Roman" w:hAnsi="Times New Roman" w:cs="Times New Roman"/>
          <w:sz w:val="20"/>
          <w:szCs w:val="20"/>
          <w:lang w:val="en-US" w:eastAsia="uk-UA"/>
        </w:rPr>
        <w:tab/>
        <w:t>101,6</w:t>
      </w:r>
      <w:r w:rsidRPr="001F77BD">
        <w:rPr>
          <w:rFonts w:ascii="Times New Roman" w:eastAsia="Times New Roman" w:hAnsi="Times New Roman" w:cs="Times New Roman"/>
          <w:sz w:val="20"/>
          <w:szCs w:val="20"/>
          <w:lang w:val="en-US" w:eastAsia="uk-UA"/>
        </w:rPr>
        <w:tab/>
        <w:t>2,01</w:t>
      </w:r>
      <w:r w:rsidRPr="001F77BD">
        <w:rPr>
          <w:rFonts w:ascii="Times New Roman" w:eastAsia="Times New Roman" w:hAnsi="Times New Roman" w:cs="Times New Roman"/>
          <w:sz w:val="20"/>
          <w:szCs w:val="20"/>
          <w:lang w:val="en-US" w:eastAsia="uk-UA"/>
        </w:rPr>
        <w:tab/>
        <w:t>30,78</w:t>
      </w:r>
      <w:r w:rsidRPr="001F77BD">
        <w:rPr>
          <w:rFonts w:ascii="Times New Roman" w:eastAsia="Times New Roman" w:hAnsi="Times New Roman" w:cs="Times New Roman"/>
          <w:sz w:val="20"/>
          <w:szCs w:val="20"/>
          <w:lang w:val="en-US" w:eastAsia="uk-UA"/>
        </w:rPr>
        <w:tab/>
        <w:t>-222,81</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Необоротні активи, утримувані для продажу, та групи вибуття</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Пасив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Власний капітал</w:t>
      </w:r>
      <w:r w:rsidRPr="001F77BD">
        <w:rPr>
          <w:rFonts w:ascii="Times New Roman" w:eastAsia="Times New Roman" w:hAnsi="Times New Roman" w:cs="Times New Roman"/>
          <w:sz w:val="20"/>
          <w:szCs w:val="20"/>
          <w:lang w:val="en-US" w:eastAsia="uk-UA"/>
        </w:rPr>
        <w:tab/>
        <w:t>1338,1</w:t>
      </w:r>
      <w:r w:rsidRPr="001F77BD">
        <w:rPr>
          <w:rFonts w:ascii="Times New Roman" w:eastAsia="Times New Roman" w:hAnsi="Times New Roman" w:cs="Times New Roman"/>
          <w:sz w:val="20"/>
          <w:szCs w:val="20"/>
          <w:lang w:val="en-US" w:eastAsia="uk-UA"/>
        </w:rPr>
        <w:tab/>
        <w:t>1332,3</w:t>
      </w:r>
      <w:r w:rsidRPr="001F77BD">
        <w:rPr>
          <w:rFonts w:ascii="Times New Roman" w:eastAsia="Times New Roman" w:hAnsi="Times New Roman" w:cs="Times New Roman"/>
          <w:sz w:val="20"/>
          <w:szCs w:val="20"/>
          <w:lang w:val="en-US" w:eastAsia="uk-UA"/>
        </w:rPr>
        <w:tab/>
        <w:t>25,47</w:t>
      </w:r>
      <w:r w:rsidRPr="001F77BD">
        <w:rPr>
          <w:rFonts w:ascii="Times New Roman" w:eastAsia="Times New Roman" w:hAnsi="Times New Roman" w:cs="Times New Roman"/>
          <w:sz w:val="20"/>
          <w:szCs w:val="20"/>
          <w:lang w:val="en-US" w:eastAsia="uk-UA"/>
        </w:rPr>
        <w:tab/>
        <w:t>25,58</w:t>
      </w:r>
      <w:r w:rsidRPr="001F77BD">
        <w:rPr>
          <w:rFonts w:ascii="Times New Roman" w:eastAsia="Times New Roman" w:hAnsi="Times New Roman" w:cs="Times New Roman"/>
          <w:sz w:val="20"/>
          <w:szCs w:val="20"/>
          <w:lang w:val="en-US" w:eastAsia="uk-UA"/>
        </w:rPr>
        <w:tab/>
        <w:t>-5,8</w:t>
      </w:r>
      <w:r w:rsidRPr="001F77BD">
        <w:rPr>
          <w:rFonts w:ascii="Times New Roman" w:eastAsia="Times New Roman" w:hAnsi="Times New Roman" w:cs="Times New Roman"/>
          <w:sz w:val="20"/>
          <w:szCs w:val="20"/>
          <w:lang w:val="en-US" w:eastAsia="uk-UA"/>
        </w:rPr>
        <w:tab/>
        <w:t>0,11</w:t>
      </w:r>
      <w:r w:rsidRPr="001F77BD">
        <w:rPr>
          <w:rFonts w:ascii="Times New Roman" w:eastAsia="Times New Roman" w:hAnsi="Times New Roman" w:cs="Times New Roman"/>
          <w:sz w:val="20"/>
          <w:szCs w:val="20"/>
          <w:lang w:val="en-US" w:eastAsia="uk-UA"/>
        </w:rPr>
        <w:tab/>
        <w:t>-0,43</w:t>
      </w:r>
      <w:r w:rsidRPr="001F77BD">
        <w:rPr>
          <w:rFonts w:ascii="Times New Roman" w:eastAsia="Times New Roman" w:hAnsi="Times New Roman" w:cs="Times New Roman"/>
          <w:sz w:val="20"/>
          <w:szCs w:val="20"/>
          <w:lang w:val="en-US" w:eastAsia="uk-UA"/>
        </w:rPr>
        <w:tab/>
        <w:t>12,72</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Довгострокові зобов'язання і забезпечення</w:t>
      </w:r>
      <w:r w:rsidRPr="001F77BD">
        <w:rPr>
          <w:rFonts w:ascii="Times New Roman" w:eastAsia="Times New Roman" w:hAnsi="Times New Roman" w:cs="Times New Roman"/>
          <w:sz w:val="20"/>
          <w:szCs w:val="20"/>
          <w:lang w:val="en-US" w:eastAsia="uk-UA"/>
        </w:rPr>
        <w:tab/>
        <w:t>3841,1</w:t>
      </w:r>
      <w:r w:rsidRPr="001F77BD">
        <w:rPr>
          <w:rFonts w:ascii="Times New Roman" w:eastAsia="Times New Roman" w:hAnsi="Times New Roman" w:cs="Times New Roman"/>
          <w:sz w:val="20"/>
          <w:szCs w:val="20"/>
          <w:lang w:val="en-US" w:eastAsia="uk-UA"/>
        </w:rPr>
        <w:tab/>
        <w:t>3819,4</w:t>
      </w:r>
      <w:r w:rsidRPr="001F77BD">
        <w:rPr>
          <w:rFonts w:ascii="Times New Roman" w:eastAsia="Times New Roman" w:hAnsi="Times New Roman" w:cs="Times New Roman"/>
          <w:sz w:val="20"/>
          <w:szCs w:val="20"/>
          <w:lang w:val="en-US" w:eastAsia="uk-UA"/>
        </w:rPr>
        <w:tab/>
        <w:t>73,12</w:t>
      </w:r>
      <w:r w:rsidRPr="001F77BD">
        <w:rPr>
          <w:rFonts w:ascii="Times New Roman" w:eastAsia="Times New Roman" w:hAnsi="Times New Roman" w:cs="Times New Roman"/>
          <w:sz w:val="20"/>
          <w:szCs w:val="20"/>
          <w:lang w:val="en-US" w:eastAsia="uk-UA"/>
        </w:rPr>
        <w:tab/>
        <w:t>73,35</w:t>
      </w:r>
      <w:r w:rsidRPr="001F77BD">
        <w:rPr>
          <w:rFonts w:ascii="Times New Roman" w:eastAsia="Times New Roman" w:hAnsi="Times New Roman" w:cs="Times New Roman"/>
          <w:sz w:val="20"/>
          <w:szCs w:val="20"/>
          <w:lang w:val="en-US" w:eastAsia="uk-UA"/>
        </w:rPr>
        <w:tab/>
        <w:t>-21,7</w:t>
      </w:r>
      <w:r w:rsidRPr="001F77BD">
        <w:rPr>
          <w:rFonts w:ascii="Times New Roman" w:eastAsia="Times New Roman" w:hAnsi="Times New Roman" w:cs="Times New Roman"/>
          <w:sz w:val="20"/>
          <w:szCs w:val="20"/>
          <w:lang w:val="en-US" w:eastAsia="uk-UA"/>
        </w:rPr>
        <w:tab/>
        <w:t>0,23</w:t>
      </w:r>
      <w:r w:rsidRPr="001F77BD">
        <w:rPr>
          <w:rFonts w:ascii="Times New Roman" w:eastAsia="Times New Roman" w:hAnsi="Times New Roman" w:cs="Times New Roman"/>
          <w:sz w:val="20"/>
          <w:szCs w:val="20"/>
          <w:lang w:val="en-US" w:eastAsia="uk-UA"/>
        </w:rPr>
        <w:tab/>
        <w:t>-0,56</w:t>
      </w:r>
      <w:r w:rsidRPr="001F77BD">
        <w:rPr>
          <w:rFonts w:ascii="Times New Roman" w:eastAsia="Times New Roman" w:hAnsi="Times New Roman" w:cs="Times New Roman"/>
          <w:sz w:val="20"/>
          <w:szCs w:val="20"/>
          <w:lang w:val="en-US" w:eastAsia="uk-UA"/>
        </w:rPr>
        <w:tab/>
        <w:t>47,59</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Поточні зобов'язання і забезпечення</w:t>
      </w:r>
      <w:r w:rsidRPr="001F77BD">
        <w:rPr>
          <w:rFonts w:ascii="Times New Roman" w:eastAsia="Times New Roman" w:hAnsi="Times New Roman" w:cs="Times New Roman"/>
          <w:sz w:val="20"/>
          <w:szCs w:val="20"/>
          <w:lang w:val="en-US" w:eastAsia="uk-UA"/>
        </w:rPr>
        <w:tab/>
        <w:t>73,9</w:t>
      </w:r>
      <w:r w:rsidRPr="001F77BD">
        <w:rPr>
          <w:rFonts w:ascii="Times New Roman" w:eastAsia="Times New Roman" w:hAnsi="Times New Roman" w:cs="Times New Roman"/>
          <w:sz w:val="20"/>
          <w:szCs w:val="20"/>
          <w:lang w:val="en-US" w:eastAsia="uk-UA"/>
        </w:rPr>
        <w:tab/>
        <w:t>55,8</w:t>
      </w:r>
      <w:r w:rsidRPr="001F77BD">
        <w:rPr>
          <w:rFonts w:ascii="Times New Roman" w:eastAsia="Times New Roman" w:hAnsi="Times New Roman" w:cs="Times New Roman"/>
          <w:sz w:val="20"/>
          <w:szCs w:val="20"/>
          <w:lang w:val="en-US" w:eastAsia="uk-UA"/>
        </w:rPr>
        <w:tab/>
        <w:t>1,41</w:t>
      </w:r>
      <w:r w:rsidRPr="001F77BD">
        <w:rPr>
          <w:rFonts w:ascii="Times New Roman" w:eastAsia="Times New Roman" w:hAnsi="Times New Roman" w:cs="Times New Roman"/>
          <w:sz w:val="20"/>
          <w:szCs w:val="20"/>
          <w:lang w:val="en-US" w:eastAsia="uk-UA"/>
        </w:rPr>
        <w:tab/>
        <w:t>1,07</w:t>
      </w:r>
      <w:r w:rsidRPr="001F77BD">
        <w:rPr>
          <w:rFonts w:ascii="Times New Roman" w:eastAsia="Times New Roman" w:hAnsi="Times New Roman" w:cs="Times New Roman"/>
          <w:sz w:val="20"/>
          <w:szCs w:val="20"/>
          <w:lang w:val="en-US" w:eastAsia="uk-UA"/>
        </w:rPr>
        <w:tab/>
        <w:t>-18,1</w:t>
      </w:r>
      <w:r w:rsidRPr="001F77BD">
        <w:rPr>
          <w:rFonts w:ascii="Times New Roman" w:eastAsia="Times New Roman" w:hAnsi="Times New Roman" w:cs="Times New Roman"/>
          <w:sz w:val="20"/>
          <w:szCs w:val="20"/>
          <w:lang w:val="en-US" w:eastAsia="uk-UA"/>
        </w:rPr>
        <w:tab/>
        <w:t>-0,34</w:t>
      </w:r>
      <w:r w:rsidRPr="001F77BD">
        <w:rPr>
          <w:rFonts w:ascii="Times New Roman" w:eastAsia="Times New Roman" w:hAnsi="Times New Roman" w:cs="Times New Roman"/>
          <w:sz w:val="20"/>
          <w:szCs w:val="20"/>
          <w:lang w:val="en-US" w:eastAsia="uk-UA"/>
        </w:rPr>
        <w:tab/>
        <w:t>-24,49</w:t>
      </w:r>
      <w:r w:rsidRPr="001F77BD">
        <w:rPr>
          <w:rFonts w:ascii="Times New Roman" w:eastAsia="Times New Roman" w:hAnsi="Times New Roman" w:cs="Times New Roman"/>
          <w:sz w:val="20"/>
          <w:szCs w:val="20"/>
          <w:lang w:val="en-US" w:eastAsia="uk-UA"/>
        </w:rPr>
        <w:tab/>
        <w:t>39,69</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Зобов'язання, пов'язані з необоротними активами, утримуваними для продажу, та групами вибуття</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Баланс (Б)</w:t>
      </w:r>
      <w:r w:rsidRPr="001F77BD">
        <w:rPr>
          <w:rFonts w:ascii="Times New Roman" w:eastAsia="Times New Roman" w:hAnsi="Times New Roman" w:cs="Times New Roman"/>
          <w:sz w:val="20"/>
          <w:szCs w:val="20"/>
          <w:lang w:val="en-US" w:eastAsia="uk-UA"/>
        </w:rPr>
        <w:tab/>
        <w:t>5253,1</w:t>
      </w:r>
      <w:r w:rsidRPr="001F77BD">
        <w:rPr>
          <w:rFonts w:ascii="Times New Roman" w:eastAsia="Times New Roman" w:hAnsi="Times New Roman" w:cs="Times New Roman"/>
          <w:sz w:val="20"/>
          <w:szCs w:val="20"/>
          <w:lang w:val="en-US" w:eastAsia="uk-UA"/>
        </w:rPr>
        <w:tab/>
        <w:t>5207,5</w:t>
      </w:r>
      <w:r w:rsidRPr="001F77BD">
        <w:rPr>
          <w:rFonts w:ascii="Times New Roman" w:eastAsia="Times New Roman" w:hAnsi="Times New Roman" w:cs="Times New Roman"/>
          <w:sz w:val="20"/>
          <w:szCs w:val="20"/>
          <w:lang w:val="en-US" w:eastAsia="uk-UA"/>
        </w:rPr>
        <w:tab/>
        <w:t>100,0</w:t>
      </w:r>
      <w:r w:rsidRPr="001F77BD">
        <w:rPr>
          <w:rFonts w:ascii="Times New Roman" w:eastAsia="Times New Roman" w:hAnsi="Times New Roman" w:cs="Times New Roman"/>
          <w:sz w:val="20"/>
          <w:szCs w:val="20"/>
          <w:lang w:val="en-US" w:eastAsia="uk-UA"/>
        </w:rPr>
        <w:tab/>
        <w:t>100,0</w:t>
      </w:r>
      <w:r w:rsidRPr="001F77BD">
        <w:rPr>
          <w:rFonts w:ascii="Times New Roman" w:eastAsia="Times New Roman" w:hAnsi="Times New Roman" w:cs="Times New Roman"/>
          <w:sz w:val="20"/>
          <w:szCs w:val="20"/>
          <w:lang w:val="en-US" w:eastAsia="uk-UA"/>
        </w:rPr>
        <w:tab/>
        <w:t>-45,6</w:t>
      </w:r>
      <w:r w:rsidRPr="001F77BD">
        <w:rPr>
          <w:rFonts w:ascii="Times New Roman" w:eastAsia="Times New Roman" w:hAnsi="Times New Roman" w:cs="Times New Roman"/>
          <w:sz w:val="20"/>
          <w:szCs w:val="20"/>
          <w:lang w:val="en-US" w:eastAsia="uk-UA"/>
        </w:rPr>
        <w:tab/>
        <w:t>0,0</w:t>
      </w:r>
      <w:r w:rsidRPr="001F77BD">
        <w:rPr>
          <w:rFonts w:ascii="Times New Roman" w:eastAsia="Times New Roman" w:hAnsi="Times New Roman" w:cs="Times New Roman"/>
          <w:sz w:val="20"/>
          <w:szCs w:val="20"/>
          <w:lang w:val="en-US" w:eastAsia="uk-UA"/>
        </w:rPr>
        <w:tab/>
        <w:t>-0,87</w:t>
      </w:r>
      <w:r w:rsidRPr="001F77BD">
        <w:rPr>
          <w:rFonts w:ascii="Times New Roman" w:eastAsia="Times New Roman" w:hAnsi="Times New Roman" w:cs="Times New Roman"/>
          <w:sz w:val="20"/>
          <w:szCs w:val="20"/>
          <w:lang w:val="en-US" w:eastAsia="uk-UA"/>
        </w:rPr>
        <w:tab/>
        <w:t>100,0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Горизонтальний  аналiз  порiвнює  показники  одного  року  з  показниками iншого та дозволяє виявити тенденцiї змiни окремих статей або їх груп, що входять до складу балансу. Вертикальний аналiз балансу показує структуру засобiв пiдприємства та їх джерел, коли суми в певних статтях або роздiлах беруться у вiдсотках до валюти балансу.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Вiдносна величина (гр. 3 i 4), показує, яка частка тiєї абоiншої статтi активу (пасиву) у балансi пiдприємства (валютi балансу). Змiни в абсолютних величинах (гр.5) - показник абсолютного приросту, який показує на скiльки збiльшилася (зменшилася) величина статтi в абсолютному вираженнi. Змiни в структурi (гр.6) -  показник, що відображає вiдносну змiну статей балансу за звiтний перiод стосовно базисного. Змiни в% до величини на початок року (гр.7) -  показник, що вiдбиває вiдносну змiну статей балансу за звiтний перiод стосовно початку року. Змiни в% до змiни балансу (гр.8) -  показник, що відображає абсолютну змiну частки тiєї абоiншої статтi активу(пасиву) у майнi пiдприємства(валютi балансу).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Аналiзуючи  порiвняльний  баланс  ПрАТ "КИЇВПРОПАНГАЗ" за  звiтний  перiод  активи  пiдприємства  зменшились  на 45,6 тис.грн. (0,87%), у тому числi за рахунок зменшення об'єму необоротного активу на 147,2 тис.грн. (2,99%). Оборотний актив збільшився на 101,6 тис.грн. (30,78%).</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Активна частина балансу має такий вигляд: Частка "Необоротних активiв" у структурi балансу Товариства становить -147,2 тис.грн., їх частка протягом року зменшилася на (2,01%). Частка "Оборотних активiв" у  структурi  балансу  Товариства становить 101,6 тис.грн., їх частка протягом року збільшилася  на (2,01%). Спiввiдношення необоротних активiв більша, нiж оборотних.</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Пасивна частина балансу має такий вигляд: Частка "Власного капiталу" у структурi балансу Товариства становить -5,8 тис.грн., їх частка протягом  року  збільшилася  на (0,11%). Частка "Довгостроковi зобов'язання і забезпечення" у структурi балансу Товариства становить -21,7 тис.грн., їх частка протягом року збільшилася на (0,23%). Частка "Поточнi зобов'язання і забезпечення" у структурi балансу Товариства становить -18,1 тис.грн., їх частка протягом року зменшилася на (0,34%). Спiввiдношення власного капiталу Товариства більша, нiж оборотних.</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Аналіз фінансового стану ПрАТ "КИЇВПРОПАНГАЗ" станом на 31.12.2018</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Найменування показника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та формула його розрахунку</w:t>
      </w:r>
      <w:r w:rsidRPr="001F77BD">
        <w:rPr>
          <w:rFonts w:ascii="Times New Roman" w:eastAsia="Times New Roman" w:hAnsi="Times New Roman" w:cs="Times New Roman"/>
          <w:sz w:val="20"/>
          <w:szCs w:val="20"/>
          <w:lang w:val="en-US" w:eastAsia="uk-UA"/>
        </w:rPr>
        <w:tab/>
        <w:t xml:space="preserve">Орієнтовне позитивне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значення показника</w:t>
      </w:r>
      <w:r w:rsidRPr="001F77BD">
        <w:rPr>
          <w:rFonts w:ascii="Times New Roman" w:eastAsia="Times New Roman" w:hAnsi="Times New Roman" w:cs="Times New Roman"/>
          <w:sz w:val="20"/>
          <w:szCs w:val="20"/>
          <w:lang w:val="en-US" w:eastAsia="uk-UA"/>
        </w:rPr>
        <w:tab/>
        <w:t>Фактичне значення</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r>
      <w:r w:rsidRPr="001F77BD">
        <w:rPr>
          <w:rFonts w:ascii="Times New Roman" w:eastAsia="Times New Roman" w:hAnsi="Times New Roman" w:cs="Times New Roman"/>
          <w:sz w:val="20"/>
          <w:szCs w:val="20"/>
          <w:lang w:val="en-US" w:eastAsia="uk-UA"/>
        </w:rPr>
        <w:tab/>
        <w:t>станом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lastRenderedPageBreak/>
        <w:t>31.12.2017р.</w:t>
      </w:r>
      <w:r w:rsidRPr="001F77BD">
        <w:rPr>
          <w:rFonts w:ascii="Times New Roman" w:eastAsia="Times New Roman" w:hAnsi="Times New Roman" w:cs="Times New Roman"/>
          <w:sz w:val="20"/>
          <w:szCs w:val="20"/>
          <w:lang w:val="en-US" w:eastAsia="uk-UA"/>
        </w:rPr>
        <w:tab/>
        <w:t>станом на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31.12.2018р.</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1</w:t>
      </w:r>
      <w:r w:rsidRPr="001F77BD">
        <w:rPr>
          <w:rFonts w:ascii="Times New Roman" w:eastAsia="Times New Roman" w:hAnsi="Times New Roman" w:cs="Times New Roman"/>
          <w:sz w:val="20"/>
          <w:szCs w:val="20"/>
          <w:lang w:val="en-US" w:eastAsia="uk-UA"/>
        </w:rPr>
        <w:tab/>
        <w:t>2</w:t>
      </w:r>
      <w:r w:rsidRPr="001F77BD">
        <w:rPr>
          <w:rFonts w:ascii="Times New Roman" w:eastAsia="Times New Roman" w:hAnsi="Times New Roman" w:cs="Times New Roman"/>
          <w:sz w:val="20"/>
          <w:szCs w:val="20"/>
          <w:lang w:val="en-US" w:eastAsia="uk-UA"/>
        </w:rPr>
        <w:tab/>
        <w:t>3</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Коефіцієнт абсолютної ліквідності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(К1) К1 = (ф.1(р.1160 + р.1165 )/ф.1 р.1695)</w:t>
      </w:r>
      <w:r w:rsidRPr="001F77BD">
        <w:rPr>
          <w:rFonts w:ascii="Times New Roman" w:eastAsia="Times New Roman" w:hAnsi="Times New Roman" w:cs="Times New Roman"/>
          <w:sz w:val="20"/>
          <w:szCs w:val="20"/>
          <w:lang w:val="en-US" w:eastAsia="uk-UA"/>
        </w:rPr>
        <w:tab/>
        <w:t>&gt; 0,2 (збільшення)</w:t>
      </w:r>
      <w:r w:rsidRPr="001F77BD">
        <w:rPr>
          <w:rFonts w:ascii="Times New Roman" w:eastAsia="Times New Roman" w:hAnsi="Times New Roman" w:cs="Times New Roman"/>
          <w:sz w:val="20"/>
          <w:szCs w:val="20"/>
          <w:lang w:val="en-US" w:eastAsia="uk-UA"/>
        </w:rPr>
        <w:tab/>
        <w:t>0,005</w:t>
      </w:r>
      <w:r w:rsidRPr="001F77BD">
        <w:rPr>
          <w:rFonts w:ascii="Times New Roman" w:eastAsia="Times New Roman" w:hAnsi="Times New Roman" w:cs="Times New Roman"/>
          <w:sz w:val="20"/>
          <w:szCs w:val="20"/>
          <w:lang w:val="en-US" w:eastAsia="uk-UA"/>
        </w:rPr>
        <w:tab/>
        <w:t>0,007</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Коефіцієнт загальної ліквідності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(К2) К2 = (ф.1 р.1195-ф.1 р.1170/ф.1 р.1695)</w:t>
      </w:r>
      <w:r w:rsidRPr="001F77BD">
        <w:rPr>
          <w:rFonts w:ascii="Times New Roman" w:eastAsia="Times New Roman" w:hAnsi="Times New Roman" w:cs="Times New Roman"/>
          <w:sz w:val="20"/>
          <w:szCs w:val="20"/>
          <w:lang w:val="en-US" w:eastAsia="uk-UA"/>
        </w:rPr>
        <w:tab/>
        <w:t>&gt; 1,0 (збільшення)</w:t>
      </w:r>
      <w:r w:rsidRPr="001F77BD">
        <w:rPr>
          <w:rFonts w:ascii="Times New Roman" w:eastAsia="Times New Roman" w:hAnsi="Times New Roman" w:cs="Times New Roman"/>
          <w:sz w:val="20"/>
          <w:szCs w:val="20"/>
          <w:lang w:val="en-US" w:eastAsia="uk-UA"/>
        </w:rPr>
        <w:tab/>
        <w:t>4,467</w:t>
      </w:r>
      <w:r w:rsidRPr="001F77BD">
        <w:rPr>
          <w:rFonts w:ascii="Times New Roman" w:eastAsia="Times New Roman" w:hAnsi="Times New Roman" w:cs="Times New Roman"/>
          <w:sz w:val="20"/>
          <w:szCs w:val="20"/>
          <w:lang w:val="en-US" w:eastAsia="uk-UA"/>
        </w:rPr>
        <w:tab/>
        <w:t>7,737</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Коефіцієнт фінансової стійкості платоспроможності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(К3) К3 = (ф.1 р.1495/ф.1 р.1900)</w:t>
      </w:r>
      <w:r w:rsidRPr="001F77BD">
        <w:rPr>
          <w:rFonts w:ascii="Times New Roman" w:eastAsia="Times New Roman" w:hAnsi="Times New Roman" w:cs="Times New Roman"/>
          <w:sz w:val="20"/>
          <w:szCs w:val="20"/>
          <w:lang w:val="en-US" w:eastAsia="uk-UA"/>
        </w:rPr>
        <w:tab/>
        <w:t>&gt; 0,5 (збільшення)</w:t>
      </w:r>
      <w:r w:rsidRPr="001F77BD">
        <w:rPr>
          <w:rFonts w:ascii="Times New Roman" w:eastAsia="Times New Roman" w:hAnsi="Times New Roman" w:cs="Times New Roman"/>
          <w:sz w:val="20"/>
          <w:szCs w:val="20"/>
          <w:lang w:val="en-US" w:eastAsia="uk-UA"/>
        </w:rPr>
        <w:tab/>
        <w:t>0,255</w:t>
      </w:r>
      <w:r w:rsidRPr="001F77BD">
        <w:rPr>
          <w:rFonts w:ascii="Times New Roman" w:eastAsia="Times New Roman" w:hAnsi="Times New Roman" w:cs="Times New Roman"/>
          <w:sz w:val="20"/>
          <w:szCs w:val="20"/>
          <w:lang w:val="en-US" w:eastAsia="uk-UA"/>
        </w:rPr>
        <w:tab/>
        <w:t>0,256</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Коефіцієнт покриття зобов'язань власним капіталом</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(К4) К4 = (ф.1р.1595 + р.1695 +  р.1700) /ф.1 р.1495</w:t>
      </w:r>
      <w:r w:rsidRPr="001F77BD">
        <w:rPr>
          <w:rFonts w:ascii="Times New Roman" w:eastAsia="Times New Roman" w:hAnsi="Times New Roman" w:cs="Times New Roman"/>
          <w:sz w:val="20"/>
          <w:szCs w:val="20"/>
          <w:lang w:val="en-US" w:eastAsia="uk-UA"/>
        </w:rPr>
        <w:tab/>
        <w:t>&lt; 1,0 (зменшення)</w:t>
      </w:r>
      <w:r w:rsidRPr="001F77BD">
        <w:rPr>
          <w:rFonts w:ascii="Times New Roman" w:eastAsia="Times New Roman" w:hAnsi="Times New Roman" w:cs="Times New Roman"/>
          <w:sz w:val="20"/>
          <w:szCs w:val="20"/>
          <w:lang w:val="en-US" w:eastAsia="uk-UA"/>
        </w:rPr>
        <w:tab/>
        <w:t>2,926</w:t>
      </w:r>
      <w:r w:rsidRPr="001F77BD">
        <w:rPr>
          <w:rFonts w:ascii="Times New Roman" w:eastAsia="Times New Roman" w:hAnsi="Times New Roman" w:cs="Times New Roman"/>
          <w:sz w:val="20"/>
          <w:szCs w:val="20"/>
          <w:lang w:val="en-US" w:eastAsia="uk-UA"/>
        </w:rPr>
        <w:tab/>
        <w:t>2,907</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Коефіцієнт рентабельності активів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(К5) К5 = (ф.2 р.2350 або р.2355 / (ф.1 р.1300 (гр.3) + р.1300 (гр.4)/2))</w:t>
      </w:r>
      <w:r w:rsidRPr="001F77BD">
        <w:rPr>
          <w:rFonts w:ascii="Times New Roman" w:eastAsia="Times New Roman" w:hAnsi="Times New Roman" w:cs="Times New Roman"/>
          <w:sz w:val="20"/>
          <w:szCs w:val="20"/>
          <w:lang w:val="en-US" w:eastAsia="uk-UA"/>
        </w:rPr>
        <w:tab/>
        <w:t>&gt; 0,0 (збільшення)</w:t>
      </w:r>
      <w:r w:rsidRPr="001F77BD">
        <w:rPr>
          <w:rFonts w:ascii="Times New Roman" w:eastAsia="Times New Roman" w:hAnsi="Times New Roman" w:cs="Times New Roman"/>
          <w:sz w:val="20"/>
          <w:szCs w:val="20"/>
          <w:lang w:val="en-US" w:eastAsia="uk-UA"/>
        </w:rPr>
        <w:tab/>
        <w:t>-0,120</w:t>
      </w:r>
      <w:r w:rsidRPr="001F77BD">
        <w:rPr>
          <w:rFonts w:ascii="Times New Roman" w:eastAsia="Times New Roman" w:hAnsi="Times New Roman" w:cs="Times New Roman"/>
          <w:sz w:val="20"/>
          <w:szCs w:val="20"/>
          <w:lang w:val="en-US" w:eastAsia="uk-UA"/>
        </w:rPr>
        <w:tab/>
        <w:t>-0,001</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Коефiцiєнт абсолютної лiквiдностi(К1) на кiнець перiоду дорiвнює (0,007%), а це свiдчить про те, що пiдприємство не має можливості погасити свої зобов'язання негайно, без загрози порушень структури капiталу. Порівняно з минулим періодом на кінець дня 31 грудня 2017 року К1(0,005%) зменшився, що вказує на подальше погіршення ліквідності підприємства щодо негайного погашення боргів. Значення коефiцiєнту нижче орiєнтовно-позитивного.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Коефiцiєнт загальної лiквiдностi(К2) на кiнець перiоду дорiвнює (7,737%), а це свiдчить про те, що пiдприємство має достатньо власних ресурсiв для погашення поточних зобов'язань. Порівняно з минулим періодом на кінець дня 31 грудня 2017 року К2 (4,467%) збільшився, що вказує на подальше поліпшення ліквідності підприємства щодо негайного погашення поточних зобов'язань. Значення коефiцiєнту вище орiєнтовно-позитивного.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Коефiцiєнт фiнансової стiйкостi(або незалежностi, або автономiї)(К3) на кiнець перiоду дорiвнює (0,256%), а це свiдчить про те, що пiдприємство не достатньо фiнансово стiйке, стабiльне та незалежне вiд зовнiшнiх кредиторiв. Порівняно з минулим періодом (станом на 31.12.2017) К3(0,255%) зменшився, що вказує на подальше погіршення забезпеченості власними оборотними засобами. Значення коефiцiєнту нижче орiєнтовно-позитивного.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Коефiцiєнт покриття зобов'язань власним капiталом(або структури капiталу, або фiнансування) (К4), на кiнець перiоду дорiвнює (2,907%), а це свiдчить про те, що залежнiсть власного капiталу пiдприємства вiд залучених засобiв iснує. Порівняно з минулим періодом на кінець дня 31 грудня 2017 року К4(2,926%) зменшився, що вказує на подальше поліпшення співвідношення власних і залучених засобів, вкладених в діяльність підприємства. Значення коефiцiєнту нижче орiєнтовно-позитивного.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Коефiцiєнт рентабельностi активiв(К5), на кiнець перiоду дорiвнює (-0,001%), а це свiдчить про те, що пiдприємство не має чистого прибутку на одну гривню, вкладену в активи. Порівняно з минулим періодом (станом на 31.12.2017) К5(-0,120%) збільшився, що вказує на достатньо ефективне використання у звітньому періоді своїх активів. Значення коефiцiєнту нижче орiєнтовно-позитивного.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Враховуючи, той факт, що показники фiнансового стану ПрАТ "Київпропангаз" станом на 31.12.2018 року в основному знаходяться у межах нормативних значень, аудитор вважає за можливе оцiнити фiнансовий стан, як вiдносно стiйкий. На погляд аудитора Товариство має перспективи для подальшого розвитку та iснує вiрогiднiсть його безперервного функцiонування, як суб'єкта господарювання, принаймнi наступнi 12 мiсяцiв.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ПрАТ "Київпропангаз" в  усiх  суттєвих  аспектах  виконало  необхiднi  вимоги  щодо  дотримання  принципiв бухгалтерського облiку та фiнансової звiтностi в Українi, станом на 31.12.2018 року. Згiдно до статтi 4 МСА120 "Концептуальна основа мiжнародних стандартiв аудиту" аудиторський висновок щодо надiйностi  фiнансової  звiтностi  дає  її  користувачам  високий,  але  не  абсолютний,  рiвень упевненостi.</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14) Висловлення думки аудиторів Аудиторської фірми  "Кооп-Аудит" щодо: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а) основних характеристик систем внутрішнього контролю і управління ризиками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б) переліку осіб, які прямо або опосередковано є власниками значного пакета акцій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 інформації про будь-які обмеження прав участі та голосування акціонерів (учасників) на загальних зборах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г) порядку призначення та звільнення посадових осіб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д) повноважень посадових осіб емітента;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Система внутрішнього контролю визначає всі внутрішні правила та процедури контролю, запроваджені керівництвом Товариства для досягнення стабільного і ефективного функціонування Підприємства, збереження та раціональне використання активів підприємства, запобігання та викриття фальсифікацій, помилок, точність і повнота бухгалтерських записів. Окремого Положення про Системи внутрішнього контролю і управління ризиками емітента, Товариство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Вартiсть чистих активiв акцiонерного товариства визначається як рiзниця мiж вартiстю активiв та вартістю зобов'язань.  Розрахунок  вартостi  чистих  активiв  Товариства  проведений  у  вiдповiдностi  до  Методичних рекомендацiй  щодо  визначення  вартостi  чистих  активiв  акцiонерних  товариств,  затверджених  рішенням Державної комiсiї з цiнних паперiв та фондового ринку від 17.11.2004р. №485. Згiдно з вимогами п.3 ст.155 Цивiльного кодексу України та виходячи з того, що вартiсть чистих активiв ПрАТ "Київпропангаз" станом на 31.12.2018 року складає 1332,3 тис.грн. та на 17,7 тис.грн. менше, нiж розмiр статутного  капiталу  Товариства (1 350 тис.грн.),  статутний  капiтал. Якщо вартiсть чистих активiв Товариства стає меншою вiд мiнiмального розмiру статутного капiталу, встановленого законом, Товариство пiдлягає ліквідації. Якщо після закінчення другого та кожного наступного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Інформація про осіб, які є власниками значного пакета акцій емітента, є достовірною та відповідає Реєстру акціонерів ПрАТ "Київпропангаз", станом на 31.12.2018 року.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Будь-яких обмежень прав участі та голосування акціонерів (учасників) на Загальних зборах акціонерів Товариства, немає.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lastRenderedPageBreak/>
        <w:t>Порядок призначення та звільнення посадових осіб емітента: Голови Наглядової ради, членів Наглядової ради, Керівника та заступників виконавчого органу, Ревізора регламентується Статутом Товариства та внутрішніми Положеннями Товариства.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Повноваження посадових осіб емітента: Голови Наглядової ради, членів Наглядової ради, Голови правління, члена правління, Ревізора визначені чинним законодавством, Статутом Товариства та внутрішніми Положеннями про Наглядову раду Товариства, про виконавчий орган Товариства, про Ревізора Товариства, які затверджуються Загальними зборами акціонерів Товариства.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Висновок щодо даного звіту Керівництва було здійснено Л. І. Вязовською, яка здійснює діяльність на підставі сертифіката аудитора Серія "А" №004698, виданий на підставі рішення Аудиторської палати України від  22. 06. 2001 року за № 102, термін дії - до 22.06.2020 року. Метою її завдання було надання впевненостi щодо даних Звiту з корпоративного управлiння Емiтента. Iнформацiя не може використовуватися для iнших цiлей. Предметом перевiрки були данi, документи та інформація про Товариство за 2018 рiк, якi мiстяться у Звiтi про корпоративне управлiння, згiдно п.5-9, ч.3 ст.401 Закону України "Про цiннi папери та фондовий ринок", а саме: - опис основних характеристик систем внутрiшнього контролю i управлiння ризиками емiтента; - перелiк осiб, якi прямо або опосередковано є власниками значного пакета акцiй емiтента; - iнформацiю про будь-якi обмеження прав участi та голосування акцiонерiв (учасникiв) на загальних зборах емiтента; - порядок призначення та звiльнення посадових осiб емiтента; - повноваження посадових осiб емiтента. Визначення критерiїв Вимоги до Звiту з корпоративного управлiння згiдно Закону України "Про цiннi папери та фондовий ринок". Опис властивих обмежень завдання Звертаємо увагу на те, що пiдтвердження достовiрнiстi та повноти рiчної фiнансової звiтностi за 2018 рiк, нами не проводилося. Нами була перевiрена достовiрнiсть iнформацiї, яка зазначена у пунктах 1-4, частини 3 статтi 401 Закону України "Про цiннi папери та фондовий ринок", стосовно якої ми не висловлюємо нашу думку, згiдно частини 3 статтi 401 Закону України "Про цiннi папери та фондовий ринок". Вiдповiдальнiсть управлiнського персоналу Управлiнський персонал несе вiдповiдальнiсть за складання Звiту про корпоративне управлiння, вiдповiдно до чинного законодавства України та за такий внутрiшнiй контроль, який вiн вважає необхiдним для складання цього Звiту, що не мiстить суттєвих викривлень внаслiдок шахрайства або помилки. Вiдповiдальнiсть аудитора Нашою вiдповiдальнiстю є надання висновку для пiдтвердження достовiрностi даних на основi результатiв виконаного нами завдання. Ми виконали завдання вiдповiдно до Мiжнародного стандарту завдань з надання впевненостi 3000 "Завдання з надання впевненостi, що не є аудитами чи оглядами iсторичної фiнансової iнформацiї".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звiту з надання впевненостi, а також виконали iншi обов'язки з етики вiдповiдно до цих вимог та Кодексу РМСЕБ. Завдання передбачало виконання процедур для отримання аудиторських доказiв щодо того, чи складенi данi на пiдставi достовiрних наданих документiв за вiдповiдний перiод. Вибiр процедур залежав вiд судження аудитора, якi передбачали: отримання розумiння предмету перевiрки та iнших обставин завдання, у тому числi внутрiшнього контролю; оцiнку ризикiв можливого суттєвого викривлення iнформацiї про предмет перевiрки; дiї у вiдповiдь на оцiненi ризики, в тому числi розробку вiдповiдних аудиторських процедур; виконання подальших процедур, якi передбачали перевiрку, пiдтвердження та запити; зiставлення даних товариства з вимогами нормативних та законодавчих актiв України, оцiнку достатностi та вiдповiдностi отриманих доказiв. Ми вважаємо, що отримали достатнi та вiдповiднi аудиторськi докази для висловлення нашої думки. Висновок На основi виконаних процедур та отриманих доказiв нiщо не привернуло нашої уваги, щоб змусило нас вважати, що ПрАТ "Київпропангаз" - дотримався в усiх суттєвих аспектах вимог пунктiв 5-9, частини 3 статтi 401 Закону України "Про цiннi папери та фондовий ринок".</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15) Інформація про структуру капіталу, в тому числі із зазначенням типів та класів акцій, а також прав та обов'язків акціонерів (учасників) (п.15 ч.3 ст.40);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w:t>
      </w:r>
      <w:r w:rsidRPr="001F77BD">
        <w:rPr>
          <w:rFonts w:ascii="Times New Roman" w:eastAsia="Times New Roman" w:hAnsi="Times New Roman" w:cs="Times New Roman"/>
          <w:sz w:val="20"/>
          <w:szCs w:val="20"/>
          <w:lang w:val="en-US" w:eastAsia="uk-UA"/>
        </w:rPr>
        <w:tab/>
        <w:t>Дата реєстрації емісії</w:t>
      </w:r>
      <w:r w:rsidRPr="001F77BD">
        <w:rPr>
          <w:rFonts w:ascii="Times New Roman" w:eastAsia="Times New Roman" w:hAnsi="Times New Roman" w:cs="Times New Roman"/>
          <w:sz w:val="20"/>
          <w:szCs w:val="20"/>
          <w:lang w:val="en-US" w:eastAsia="uk-UA"/>
        </w:rPr>
        <w:tab/>
        <w:t>Номер свідоцтва про реєст-рацію емісії</w:t>
      </w:r>
      <w:r w:rsidRPr="001F77BD">
        <w:rPr>
          <w:rFonts w:ascii="Times New Roman" w:eastAsia="Times New Roman" w:hAnsi="Times New Roman" w:cs="Times New Roman"/>
          <w:sz w:val="20"/>
          <w:szCs w:val="20"/>
          <w:lang w:val="en-US" w:eastAsia="uk-UA"/>
        </w:rPr>
        <w:tab/>
        <w:t>Форма випуску</w:t>
      </w:r>
      <w:r w:rsidRPr="001F77BD">
        <w:rPr>
          <w:rFonts w:ascii="Times New Roman" w:eastAsia="Times New Roman" w:hAnsi="Times New Roman" w:cs="Times New Roman"/>
          <w:sz w:val="20"/>
          <w:szCs w:val="20"/>
          <w:lang w:val="en-US" w:eastAsia="uk-UA"/>
        </w:rPr>
        <w:tab/>
        <w:t>Найменування органу, що зареєстрував емісію</w:t>
      </w:r>
      <w:r w:rsidRPr="001F77BD">
        <w:rPr>
          <w:rFonts w:ascii="Times New Roman" w:eastAsia="Times New Roman" w:hAnsi="Times New Roman" w:cs="Times New Roman"/>
          <w:sz w:val="20"/>
          <w:szCs w:val="20"/>
          <w:lang w:val="en-US" w:eastAsia="uk-UA"/>
        </w:rPr>
        <w:tab/>
        <w:t>Вид акцій</w:t>
      </w:r>
      <w:r w:rsidRPr="001F77BD">
        <w:rPr>
          <w:rFonts w:ascii="Times New Roman" w:eastAsia="Times New Roman" w:hAnsi="Times New Roman" w:cs="Times New Roman"/>
          <w:sz w:val="20"/>
          <w:szCs w:val="20"/>
          <w:lang w:val="en-US" w:eastAsia="uk-UA"/>
        </w:rPr>
        <w:tab/>
        <w:t>Номінальна вартість (грн)</w:t>
      </w:r>
      <w:r w:rsidRPr="001F77BD">
        <w:rPr>
          <w:rFonts w:ascii="Times New Roman" w:eastAsia="Times New Roman" w:hAnsi="Times New Roman" w:cs="Times New Roman"/>
          <w:sz w:val="20"/>
          <w:szCs w:val="20"/>
          <w:lang w:val="en-US" w:eastAsia="uk-UA"/>
        </w:rPr>
        <w:tab/>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Міжнародний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Код (ISIN)</w:t>
      </w:r>
      <w:r w:rsidRPr="001F77BD">
        <w:rPr>
          <w:rFonts w:ascii="Times New Roman" w:eastAsia="Times New Roman" w:hAnsi="Times New Roman" w:cs="Times New Roman"/>
          <w:sz w:val="20"/>
          <w:szCs w:val="20"/>
          <w:lang w:val="en-US" w:eastAsia="uk-UA"/>
        </w:rPr>
        <w:tab/>
        <w:t>Кількість</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акцій (штук)</w:t>
      </w:r>
      <w:r w:rsidRPr="001F77BD">
        <w:rPr>
          <w:rFonts w:ascii="Times New Roman" w:eastAsia="Times New Roman" w:hAnsi="Times New Roman" w:cs="Times New Roman"/>
          <w:sz w:val="20"/>
          <w:szCs w:val="20"/>
          <w:lang w:val="en-US" w:eastAsia="uk-UA"/>
        </w:rPr>
        <w:tab/>
        <w:t>Сума за номіналом (грн)</w:t>
      </w:r>
      <w:r w:rsidRPr="001F77BD">
        <w:rPr>
          <w:rFonts w:ascii="Times New Roman" w:eastAsia="Times New Roman" w:hAnsi="Times New Roman" w:cs="Times New Roman"/>
          <w:sz w:val="20"/>
          <w:szCs w:val="20"/>
          <w:lang w:val="en-US" w:eastAsia="uk-UA"/>
        </w:rPr>
        <w:tab/>
        <w:t>Частка у статут. капіталі(%)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1.</w:t>
      </w:r>
      <w:r w:rsidRPr="001F77BD">
        <w:rPr>
          <w:rFonts w:ascii="Times New Roman" w:eastAsia="Times New Roman" w:hAnsi="Times New Roman" w:cs="Times New Roman"/>
          <w:sz w:val="20"/>
          <w:szCs w:val="20"/>
          <w:lang w:val="en-US" w:eastAsia="uk-UA"/>
        </w:rPr>
        <w:tab/>
        <w:t>27.01.1995</w:t>
      </w:r>
      <w:r w:rsidRPr="001F77BD">
        <w:rPr>
          <w:rFonts w:ascii="Times New Roman" w:eastAsia="Times New Roman" w:hAnsi="Times New Roman" w:cs="Times New Roman"/>
          <w:sz w:val="20"/>
          <w:szCs w:val="20"/>
          <w:lang w:val="en-US" w:eastAsia="uk-UA"/>
        </w:rPr>
        <w:tab/>
        <w:t>85/1-95**</w:t>
      </w:r>
      <w:r w:rsidRPr="001F77BD">
        <w:rPr>
          <w:rFonts w:ascii="Times New Roman" w:eastAsia="Times New Roman" w:hAnsi="Times New Roman" w:cs="Times New Roman"/>
          <w:sz w:val="20"/>
          <w:szCs w:val="20"/>
          <w:lang w:val="en-US" w:eastAsia="uk-UA"/>
        </w:rPr>
        <w:tab/>
        <w:t>Д*</w:t>
      </w:r>
      <w:r w:rsidRPr="001F77BD">
        <w:rPr>
          <w:rFonts w:ascii="Times New Roman" w:eastAsia="Times New Roman" w:hAnsi="Times New Roman" w:cs="Times New Roman"/>
          <w:sz w:val="20"/>
          <w:szCs w:val="20"/>
          <w:lang w:val="en-US" w:eastAsia="uk-UA"/>
        </w:rPr>
        <w:tab/>
        <w:t xml:space="preserve">Міністерство фінансів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України</w:t>
      </w:r>
      <w:r w:rsidRPr="001F77BD">
        <w:rPr>
          <w:rFonts w:ascii="Times New Roman" w:eastAsia="Times New Roman" w:hAnsi="Times New Roman" w:cs="Times New Roman"/>
          <w:sz w:val="20"/>
          <w:szCs w:val="20"/>
          <w:lang w:val="en-US" w:eastAsia="uk-UA"/>
        </w:rPr>
        <w:tab/>
        <w:t>Прості іменні</w:t>
      </w:r>
      <w:r w:rsidRPr="001F77BD">
        <w:rPr>
          <w:rFonts w:ascii="Times New Roman" w:eastAsia="Times New Roman" w:hAnsi="Times New Roman" w:cs="Times New Roman"/>
          <w:sz w:val="20"/>
          <w:szCs w:val="20"/>
          <w:lang w:val="en-US" w:eastAsia="uk-UA"/>
        </w:rPr>
        <w:tab/>
        <w:t>0,25</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42 480</w:t>
      </w:r>
      <w:r w:rsidRPr="001F77BD">
        <w:rPr>
          <w:rFonts w:ascii="Times New Roman" w:eastAsia="Times New Roman" w:hAnsi="Times New Roman" w:cs="Times New Roman"/>
          <w:sz w:val="20"/>
          <w:szCs w:val="20"/>
          <w:lang w:val="en-US" w:eastAsia="uk-UA"/>
        </w:rPr>
        <w:tab/>
        <w:t>10 620,00</w:t>
      </w:r>
      <w:r w:rsidRPr="001F77BD">
        <w:rPr>
          <w:rFonts w:ascii="Times New Roman" w:eastAsia="Times New Roman" w:hAnsi="Times New Roman" w:cs="Times New Roman"/>
          <w:sz w:val="20"/>
          <w:szCs w:val="20"/>
          <w:lang w:val="en-US" w:eastAsia="uk-UA"/>
        </w:rPr>
        <w:tab/>
        <w:t>100.00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Примітки:</w:t>
      </w:r>
      <w:r w:rsidRPr="001F77BD">
        <w:rPr>
          <w:rFonts w:ascii="Times New Roman" w:eastAsia="Times New Roman" w:hAnsi="Times New Roman" w:cs="Times New Roman"/>
          <w:sz w:val="20"/>
          <w:szCs w:val="20"/>
          <w:lang w:val="en-US" w:eastAsia="uk-UA"/>
        </w:rPr>
        <w:tab/>
        <w:t>*) "Д" - Документарна, "Б" - Бездокументарна, "------------" - Даних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**)Свідоцтво анульовано внаслідок видачі свідоцтва № 455/10/1/99 від 01.06.1999</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w:t>
      </w:r>
      <w:r w:rsidRPr="001F77BD">
        <w:rPr>
          <w:rFonts w:ascii="Times New Roman" w:eastAsia="Times New Roman" w:hAnsi="Times New Roman" w:cs="Times New Roman"/>
          <w:sz w:val="20"/>
          <w:szCs w:val="20"/>
          <w:lang w:val="en-US" w:eastAsia="uk-UA"/>
        </w:rPr>
        <w:tab/>
        <w:t>01.06.1999</w:t>
      </w:r>
      <w:r w:rsidRPr="001F77BD">
        <w:rPr>
          <w:rFonts w:ascii="Times New Roman" w:eastAsia="Times New Roman" w:hAnsi="Times New Roman" w:cs="Times New Roman"/>
          <w:sz w:val="20"/>
          <w:szCs w:val="20"/>
          <w:lang w:val="en-US" w:eastAsia="uk-UA"/>
        </w:rPr>
        <w:tab/>
        <w:t>455/10/1/99**</w:t>
      </w:r>
      <w:r w:rsidRPr="001F77BD">
        <w:rPr>
          <w:rFonts w:ascii="Times New Roman" w:eastAsia="Times New Roman" w:hAnsi="Times New Roman" w:cs="Times New Roman"/>
          <w:sz w:val="20"/>
          <w:szCs w:val="20"/>
          <w:lang w:val="en-US" w:eastAsia="uk-UA"/>
        </w:rPr>
        <w:tab/>
        <w:t>Д*</w:t>
      </w:r>
      <w:r w:rsidRPr="001F77BD">
        <w:rPr>
          <w:rFonts w:ascii="Times New Roman" w:eastAsia="Times New Roman" w:hAnsi="Times New Roman" w:cs="Times New Roman"/>
          <w:sz w:val="20"/>
          <w:szCs w:val="20"/>
          <w:lang w:val="en-US" w:eastAsia="uk-UA"/>
        </w:rPr>
        <w:tab/>
        <w:t>ТУ ДКЦПФР 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м.Києві 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Київській обл.</w:t>
      </w:r>
      <w:r w:rsidRPr="001F77BD">
        <w:rPr>
          <w:rFonts w:ascii="Times New Roman" w:eastAsia="Times New Roman" w:hAnsi="Times New Roman" w:cs="Times New Roman"/>
          <w:sz w:val="20"/>
          <w:szCs w:val="20"/>
          <w:lang w:val="en-US" w:eastAsia="uk-UA"/>
        </w:rPr>
        <w:tab/>
        <w:t>Прості іменні</w:t>
      </w:r>
      <w:r w:rsidRPr="001F77BD">
        <w:rPr>
          <w:rFonts w:ascii="Times New Roman" w:eastAsia="Times New Roman" w:hAnsi="Times New Roman" w:cs="Times New Roman"/>
          <w:sz w:val="20"/>
          <w:szCs w:val="20"/>
          <w:lang w:val="en-US" w:eastAsia="uk-UA"/>
        </w:rPr>
        <w:tab/>
        <w:t>0,25</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42 480</w:t>
      </w:r>
      <w:r w:rsidRPr="001F77BD">
        <w:rPr>
          <w:rFonts w:ascii="Times New Roman" w:eastAsia="Times New Roman" w:hAnsi="Times New Roman" w:cs="Times New Roman"/>
          <w:sz w:val="20"/>
          <w:szCs w:val="20"/>
          <w:lang w:val="en-US" w:eastAsia="uk-UA"/>
        </w:rPr>
        <w:tab/>
        <w:t>10 620,00</w:t>
      </w:r>
      <w:r w:rsidRPr="001F77BD">
        <w:rPr>
          <w:rFonts w:ascii="Times New Roman" w:eastAsia="Times New Roman" w:hAnsi="Times New Roman" w:cs="Times New Roman"/>
          <w:sz w:val="20"/>
          <w:szCs w:val="20"/>
          <w:lang w:val="en-US" w:eastAsia="uk-UA"/>
        </w:rPr>
        <w:tab/>
        <w:t>100.00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Примітки:</w:t>
      </w:r>
      <w:r w:rsidRPr="001F77BD">
        <w:rPr>
          <w:rFonts w:ascii="Times New Roman" w:eastAsia="Times New Roman" w:hAnsi="Times New Roman" w:cs="Times New Roman"/>
          <w:sz w:val="20"/>
          <w:szCs w:val="20"/>
          <w:lang w:val="en-US" w:eastAsia="uk-UA"/>
        </w:rPr>
        <w:tab/>
        <w:t>*) "Д" - Документарна, "Б" - Бездокументарна, "------------" - Даних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**)Свідоцтво анульовано внаслідок Iндексацiї основних фондiв та видачі свідоцтва № 161/1/00 від 07.04.2000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3.</w:t>
      </w:r>
      <w:r w:rsidRPr="001F77BD">
        <w:rPr>
          <w:rFonts w:ascii="Times New Roman" w:eastAsia="Times New Roman" w:hAnsi="Times New Roman" w:cs="Times New Roman"/>
          <w:sz w:val="20"/>
          <w:szCs w:val="20"/>
          <w:lang w:val="en-US" w:eastAsia="uk-UA"/>
        </w:rPr>
        <w:tab/>
        <w:t>07</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04.2000</w:t>
      </w:r>
      <w:r w:rsidRPr="001F77BD">
        <w:rPr>
          <w:rFonts w:ascii="Times New Roman" w:eastAsia="Times New Roman" w:hAnsi="Times New Roman" w:cs="Times New Roman"/>
          <w:sz w:val="20"/>
          <w:szCs w:val="20"/>
          <w:lang w:val="en-US" w:eastAsia="uk-UA"/>
        </w:rPr>
        <w:tab/>
        <w:t>161/1/00**</w:t>
      </w:r>
      <w:r w:rsidRPr="001F77BD">
        <w:rPr>
          <w:rFonts w:ascii="Times New Roman" w:eastAsia="Times New Roman" w:hAnsi="Times New Roman" w:cs="Times New Roman"/>
          <w:sz w:val="20"/>
          <w:szCs w:val="20"/>
          <w:lang w:val="en-US" w:eastAsia="uk-UA"/>
        </w:rPr>
        <w:tab/>
        <w:t>Д*</w:t>
      </w:r>
      <w:r w:rsidRPr="001F77BD">
        <w:rPr>
          <w:rFonts w:ascii="Times New Roman" w:eastAsia="Times New Roman" w:hAnsi="Times New Roman" w:cs="Times New Roman"/>
          <w:sz w:val="20"/>
          <w:szCs w:val="20"/>
          <w:lang w:val="en-US" w:eastAsia="uk-UA"/>
        </w:rPr>
        <w:tab/>
        <w:t>ТУ ДКЦПФР 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м.Києві 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Київській обл.</w:t>
      </w:r>
      <w:r w:rsidRPr="001F77BD">
        <w:rPr>
          <w:rFonts w:ascii="Times New Roman" w:eastAsia="Times New Roman" w:hAnsi="Times New Roman" w:cs="Times New Roman"/>
          <w:sz w:val="20"/>
          <w:szCs w:val="20"/>
          <w:lang w:val="en-US" w:eastAsia="uk-UA"/>
        </w:rPr>
        <w:tab/>
        <w:t>Прості іменні</w:t>
      </w:r>
      <w:r w:rsidRPr="001F77BD">
        <w:rPr>
          <w:rFonts w:ascii="Times New Roman" w:eastAsia="Times New Roman" w:hAnsi="Times New Roman" w:cs="Times New Roman"/>
          <w:sz w:val="20"/>
          <w:szCs w:val="20"/>
          <w:lang w:val="en-US" w:eastAsia="uk-UA"/>
        </w:rPr>
        <w:tab/>
        <w:t>49,00</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42 480</w:t>
      </w:r>
      <w:r w:rsidRPr="001F77BD">
        <w:rPr>
          <w:rFonts w:ascii="Times New Roman" w:eastAsia="Times New Roman" w:hAnsi="Times New Roman" w:cs="Times New Roman"/>
          <w:sz w:val="20"/>
          <w:szCs w:val="20"/>
          <w:lang w:val="en-US" w:eastAsia="uk-UA"/>
        </w:rPr>
        <w:tab/>
        <w:t>2 081 52</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w:t>
      </w:r>
      <w:r w:rsidRPr="001F77BD">
        <w:rPr>
          <w:rFonts w:ascii="Times New Roman" w:eastAsia="Times New Roman" w:hAnsi="Times New Roman" w:cs="Times New Roman"/>
          <w:sz w:val="20"/>
          <w:szCs w:val="20"/>
          <w:lang w:val="en-US" w:eastAsia="uk-UA"/>
        </w:rPr>
        <w:tab/>
        <w:t>100.00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Примітки:</w:t>
      </w:r>
      <w:r w:rsidRPr="001F77BD">
        <w:rPr>
          <w:rFonts w:ascii="Times New Roman" w:eastAsia="Times New Roman" w:hAnsi="Times New Roman" w:cs="Times New Roman"/>
          <w:sz w:val="20"/>
          <w:szCs w:val="20"/>
          <w:lang w:val="en-US" w:eastAsia="uk-UA"/>
        </w:rPr>
        <w:tab/>
        <w:t>*) "Д" - Документарна, "Б" - Бездокументарна, "------------" - Даних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 xml:space="preserve">**)Свідоцтво анульовано внаслідок зменшення номінальної вартості та видачі свідоцтва № 54/27/1/07 від 18.12.2007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4.</w:t>
      </w:r>
      <w:r w:rsidRPr="001F77BD">
        <w:rPr>
          <w:rFonts w:ascii="Times New Roman" w:eastAsia="Times New Roman" w:hAnsi="Times New Roman" w:cs="Times New Roman"/>
          <w:sz w:val="20"/>
          <w:szCs w:val="20"/>
          <w:lang w:val="en-US" w:eastAsia="uk-UA"/>
        </w:rPr>
        <w:tab/>
        <w:t>18.12.2007</w:t>
      </w:r>
      <w:r w:rsidRPr="001F77BD">
        <w:rPr>
          <w:rFonts w:ascii="Times New Roman" w:eastAsia="Times New Roman" w:hAnsi="Times New Roman" w:cs="Times New Roman"/>
          <w:sz w:val="20"/>
          <w:szCs w:val="20"/>
          <w:lang w:val="en-US" w:eastAsia="uk-UA"/>
        </w:rPr>
        <w:tab/>
        <w:t>54/27/1/07**</w:t>
      </w:r>
      <w:r w:rsidRPr="001F77BD">
        <w:rPr>
          <w:rFonts w:ascii="Times New Roman" w:eastAsia="Times New Roman" w:hAnsi="Times New Roman" w:cs="Times New Roman"/>
          <w:sz w:val="20"/>
          <w:szCs w:val="20"/>
          <w:lang w:val="en-US" w:eastAsia="uk-UA"/>
        </w:rPr>
        <w:tab/>
        <w:t>Д*</w:t>
      </w:r>
      <w:r w:rsidRPr="001F77BD">
        <w:rPr>
          <w:rFonts w:ascii="Times New Roman" w:eastAsia="Times New Roman" w:hAnsi="Times New Roman" w:cs="Times New Roman"/>
          <w:sz w:val="20"/>
          <w:szCs w:val="20"/>
          <w:lang w:val="en-US" w:eastAsia="uk-UA"/>
        </w:rPr>
        <w:tab/>
        <w:t xml:space="preserve">ДКЦПФР </w:t>
      </w:r>
      <w:r w:rsidRPr="001F77BD">
        <w:rPr>
          <w:rFonts w:ascii="Times New Roman" w:eastAsia="Times New Roman" w:hAnsi="Times New Roman" w:cs="Times New Roman"/>
          <w:sz w:val="20"/>
          <w:szCs w:val="20"/>
          <w:lang w:val="en-US" w:eastAsia="uk-UA"/>
        </w:rPr>
        <w:tab/>
        <w:t>Прості іменні</w:t>
      </w:r>
      <w:r w:rsidRPr="001F77BD">
        <w:rPr>
          <w:rFonts w:ascii="Times New Roman" w:eastAsia="Times New Roman" w:hAnsi="Times New Roman" w:cs="Times New Roman"/>
          <w:sz w:val="20"/>
          <w:szCs w:val="20"/>
          <w:lang w:val="en-US" w:eastAsia="uk-UA"/>
        </w:rPr>
        <w:tab/>
        <w:t>14,00</w:t>
      </w:r>
      <w:r w:rsidRPr="001F77BD">
        <w:rPr>
          <w:rFonts w:ascii="Times New Roman" w:eastAsia="Times New Roman" w:hAnsi="Times New Roman" w:cs="Times New Roman"/>
          <w:sz w:val="20"/>
          <w:szCs w:val="20"/>
          <w:lang w:val="en-US" w:eastAsia="uk-UA"/>
        </w:rPr>
        <w:tab/>
        <w:t>------------</w:t>
      </w:r>
      <w:r w:rsidRPr="001F77BD">
        <w:rPr>
          <w:rFonts w:ascii="Times New Roman" w:eastAsia="Times New Roman" w:hAnsi="Times New Roman" w:cs="Times New Roman"/>
          <w:sz w:val="20"/>
          <w:szCs w:val="20"/>
          <w:lang w:val="en-US" w:eastAsia="uk-UA"/>
        </w:rPr>
        <w:tab/>
        <w:t>42 480</w:t>
      </w:r>
      <w:r w:rsidRPr="001F77BD">
        <w:rPr>
          <w:rFonts w:ascii="Times New Roman" w:eastAsia="Times New Roman" w:hAnsi="Times New Roman" w:cs="Times New Roman"/>
          <w:sz w:val="20"/>
          <w:szCs w:val="20"/>
          <w:lang w:val="en-US" w:eastAsia="uk-UA"/>
        </w:rPr>
        <w:tab/>
        <w:t>594 720,00</w:t>
      </w:r>
      <w:r w:rsidRPr="001F77BD">
        <w:rPr>
          <w:rFonts w:ascii="Times New Roman" w:eastAsia="Times New Roman" w:hAnsi="Times New Roman" w:cs="Times New Roman"/>
          <w:sz w:val="20"/>
          <w:szCs w:val="20"/>
          <w:lang w:val="en-US" w:eastAsia="uk-UA"/>
        </w:rPr>
        <w:tab/>
        <w:t>100.00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Примітки:</w:t>
      </w:r>
      <w:r w:rsidRPr="001F77BD">
        <w:rPr>
          <w:rFonts w:ascii="Times New Roman" w:eastAsia="Times New Roman" w:hAnsi="Times New Roman" w:cs="Times New Roman"/>
          <w:sz w:val="20"/>
          <w:szCs w:val="20"/>
          <w:lang w:val="en-US" w:eastAsia="uk-UA"/>
        </w:rPr>
        <w:tab/>
        <w:t>*) "Д" - Документарна, "Б" - Бездокументарна, "------------" - Даних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lastRenderedPageBreak/>
        <w:tab/>
        <w:t xml:space="preserve">**)Свідоцтво анульовано внаслідок Iндексацiї основних фондiв та видачі свідоцтва № 14/27/1/09 від 27.07.2009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w:t>
      </w:r>
      <w:r w:rsidRPr="001F77BD">
        <w:rPr>
          <w:rFonts w:ascii="Times New Roman" w:eastAsia="Times New Roman" w:hAnsi="Times New Roman" w:cs="Times New Roman"/>
          <w:sz w:val="20"/>
          <w:szCs w:val="20"/>
          <w:lang w:val="en-US" w:eastAsia="uk-UA"/>
        </w:rPr>
        <w:tab/>
        <w:t>27.07.2009</w:t>
      </w:r>
      <w:r w:rsidRPr="001F77BD">
        <w:rPr>
          <w:rFonts w:ascii="Times New Roman" w:eastAsia="Times New Roman" w:hAnsi="Times New Roman" w:cs="Times New Roman"/>
          <w:sz w:val="20"/>
          <w:szCs w:val="20"/>
          <w:lang w:val="en-US" w:eastAsia="uk-UA"/>
        </w:rPr>
        <w:tab/>
        <w:t>14/27/1/09**</w:t>
      </w:r>
      <w:r w:rsidRPr="001F77BD">
        <w:rPr>
          <w:rFonts w:ascii="Times New Roman" w:eastAsia="Times New Roman" w:hAnsi="Times New Roman" w:cs="Times New Roman"/>
          <w:sz w:val="20"/>
          <w:szCs w:val="20"/>
          <w:lang w:val="en-US" w:eastAsia="uk-UA"/>
        </w:rPr>
        <w:tab/>
        <w:t>Д*</w:t>
      </w:r>
      <w:r w:rsidRPr="001F77BD">
        <w:rPr>
          <w:rFonts w:ascii="Times New Roman" w:eastAsia="Times New Roman" w:hAnsi="Times New Roman" w:cs="Times New Roman"/>
          <w:sz w:val="20"/>
          <w:szCs w:val="20"/>
          <w:lang w:val="en-US" w:eastAsia="uk-UA"/>
        </w:rPr>
        <w:tab/>
        <w:t xml:space="preserve">ДКЦПФР </w:t>
      </w:r>
      <w:r w:rsidRPr="001F77BD">
        <w:rPr>
          <w:rFonts w:ascii="Times New Roman" w:eastAsia="Times New Roman" w:hAnsi="Times New Roman" w:cs="Times New Roman"/>
          <w:sz w:val="20"/>
          <w:szCs w:val="20"/>
          <w:lang w:val="en-US" w:eastAsia="uk-UA"/>
        </w:rPr>
        <w:tab/>
        <w:t>Прості іменні</w:t>
      </w:r>
      <w:r w:rsidRPr="001F77BD">
        <w:rPr>
          <w:rFonts w:ascii="Times New Roman" w:eastAsia="Times New Roman" w:hAnsi="Times New Roman" w:cs="Times New Roman"/>
          <w:sz w:val="20"/>
          <w:szCs w:val="20"/>
          <w:lang w:val="en-US" w:eastAsia="uk-UA"/>
        </w:rPr>
        <w:tab/>
        <w:t>14,00</w:t>
      </w:r>
      <w:r w:rsidRPr="001F77BD">
        <w:rPr>
          <w:rFonts w:ascii="Times New Roman" w:eastAsia="Times New Roman" w:hAnsi="Times New Roman" w:cs="Times New Roman"/>
          <w:sz w:val="20"/>
          <w:szCs w:val="20"/>
          <w:lang w:val="en-US" w:eastAsia="uk-UA"/>
        </w:rPr>
        <w:tab/>
        <w:t>UA4000028872</w:t>
      </w:r>
      <w:r w:rsidRPr="001F77BD">
        <w:rPr>
          <w:rFonts w:ascii="Times New Roman" w:eastAsia="Times New Roman" w:hAnsi="Times New Roman" w:cs="Times New Roman"/>
          <w:sz w:val="20"/>
          <w:szCs w:val="20"/>
          <w:lang w:val="en-US" w:eastAsia="uk-UA"/>
        </w:rPr>
        <w:tab/>
        <w:t>53 949</w:t>
      </w:r>
      <w:r w:rsidRPr="001F77BD">
        <w:rPr>
          <w:rFonts w:ascii="Times New Roman" w:eastAsia="Times New Roman" w:hAnsi="Times New Roman" w:cs="Times New Roman"/>
          <w:sz w:val="20"/>
          <w:szCs w:val="20"/>
          <w:lang w:val="en-US" w:eastAsia="uk-UA"/>
        </w:rPr>
        <w:tab/>
        <w:t>755 286,00</w:t>
      </w:r>
      <w:r w:rsidRPr="001F77BD">
        <w:rPr>
          <w:rFonts w:ascii="Times New Roman" w:eastAsia="Times New Roman" w:hAnsi="Times New Roman" w:cs="Times New Roman"/>
          <w:sz w:val="20"/>
          <w:szCs w:val="20"/>
          <w:lang w:val="en-US" w:eastAsia="uk-UA"/>
        </w:rPr>
        <w:tab/>
        <w:t>100.00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Примітки:</w:t>
      </w:r>
      <w:r w:rsidRPr="001F77BD">
        <w:rPr>
          <w:rFonts w:ascii="Times New Roman" w:eastAsia="Times New Roman" w:hAnsi="Times New Roman" w:cs="Times New Roman"/>
          <w:sz w:val="20"/>
          <w:szCs w:val="20"/>
          <w:lang w:val="en-US" w:eastAsia="uk-UA"/>
        </w:rPr>
        <w:tab/>
        <w:t>*) "Д" - Документарна, "Б" - Бездокументарна, "------------" - Даних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 Свідоцтво анульовано внаслідок додаткового випуску акцій та видачі свідоцтва № 293/10/1/10 від 06.08.2010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6.</w:t>
      </w:r>
      <w:r w:rsidRPr="001F77BD">
        <w:rPr>
          <w:rFonts w:ascii="Times New Roman" w:eastAsia="Times New Roman" w:hAnsi="Times New Roman" w:cs="Times New Roman"/>
          <w:sz w:val="20"/>
          <w:szCs w:val="20"/>
          <w:lang w:val="en-US" w:eastAsia="uk-UA"/>
        </w:rPr>
        <w:tab/>
        <w:t>06.08.2010</w:t>
      </w:r>
      <w:r w:rsidRPr="001F77BD">
        <w:rPr>
          <w:rFonts w:ascii="Times New Roman" w:eastAsia="Times New Roman" w:hAnsi="Times New Roman" w:cs="Times New Roman"/>
          <w:sz w:val="20"/>
          <w:szCs w:val="20"/>
          <w:lang w:val="en-US" w:eastAsia="uk-UA"/>
        </w:rPr>
        <w:tab/>
        <w:t>293/10/1/10</w:t>
      </w:r>
      <w:r w:rsidRPr="001F77BD">
        <w:rPr>
          <w:rFonts w:ascii="Times New Roman" w:eastAsia="Times New Roman" w:hAnsi="Times New Roman" w:cs="Times New Roman"/>
          <w:sz w:val="20"/>
          <w:szCs w:val="20"/>
          <w:lang w:val="en-US" w:eastAsia="uk-UA"/>
        </w:rPr>
        <w:tab/>
        <w:t>Б*</w:t>
      </w:r>
      <w:r w:rsidRPr="001F77BD">
        <w:rPr>
          <w:rFonts w:ascii="Times New Roman" w:eastAsia="Times New Roman" w:hAnsi="Times New Roman" w:cs="Times New Roman"/>
          <w:sz w:val="20"/>
          <w:szCs w:val="20"/>
          <w:lang w:val="en-US" w:eastAsia="uk-UA"/>
        </w:rPr>
        <w:tab/>
        <w:t>ТУ ДКЦПФР в</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м.Києві і</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Київській обл.</w:t>
      </w:r>
      <w:r w:rsidRPr="001F77BD">
        <w:rPr>
          <w:rFonts w:ascii="Times New Roman" w:eastAsia="Times New Roman" w:hAnsi="Times New Roman" w:cs="Times New Roman"/>
          <w:sz w:val="20"/>
          <w:szCs w:val="20"/>
          <w:lang w:val="en-US" w:eastAsia="uk-UA"/>
        </w:rPr>
        <w:tab/>
        <w:t>Прості іменні</w:t>
      </w:r>
      <w:r w:rsidRPr="001F77BD">
        <w:rPr>
          <w:rFonts w:ascii="Times New Roman" w:eastAsia="Times New Roman" w:hAnsi="Times New Roman" w:cs="Times New Roman"/>
          <w:sz w:val="20"/>
          <w:szCs w:val="20"/>
          <w:lang w:val="en-US" w:eastAsia="uk-UA"/>
        </w:rPr>
        <w:tab/>
        <w:t>14,00</w:t>
      </w:r>
      <w:r w:rsidRPr="001F77BD">
        <w:rPr>
          <w:rFonts w:ascii="Times New Roman" w:eastAsia="Times New Roman" w:hAnsi="Times New Roman" w:cs="Times New Roman"/>
          <w:sz w:val="20"/>
          <w:szCs w:val="20"/>
          <w:lang w:val="en-US" w:eastAsia="uk-UA"/>
        </w:rPr>
        <w:tab/>
        <w:t>UA4000082705</w:t>
      </w:r>
      <w:r w:rsidRPr="001F77BD">
        <w:rPr>
          <w:rFonts w:ascii="Times New Roman" w:eastAsia="Times New Roman" w:hAnsi="Times New Roman" w:cs="Times New Roman"/>
          <w:sz w:val="20"/>
          <w:szCs w:val="20"/>
          <w:lang w:val="en-US" w:eastAsia="uk-UA"/>
        </w:rPr>
        <w:tab/>
        <w:t>96 429</w:t>
      </w:r>
      <w:r w:rsidRPr="001F77BD">
        <w:rPr>
          <w:rFonts w:ascii="Times New Roman" w:eastAsia="Times New Roman" w:hAnsi="Times New Roman" w:cs="Times New Roman"/>
          <w:sz w:val="20"/>
          <w:szCs w:val="20"/>
          <w:lang w:val="en-US" w:eastAsia="uk-UA"/>
        </w:rPr>
        <w:tab/>
        <w:t>1 50 006,00</w:t>
      </w:r>
      <w:r w:rsidRPr="001F77BD">
        <w:rPr>
          <w:rFonts w:ascii="Times New Roman" w:eastAsia="Times New Roman" w:hAnsi="Times New Roman" w:cs="Times New Roman"/>
          <w:sz w:val="20"/>
          <w:szCs w:val="20"/>
          <w:lang w:val="en-US" w:eastAsia="uk-UA"/>
        </w:rPr>
        <w:tab/>
        <w:t>100.00</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Примітки:</w:t>
      </w:r>
      <w:r w:rsidRPr="001F77BD">
        <w:rPr>
          <w:rFonts w:ascii="Times New Roman" w:eastAsia="Times New Roman" w:hAnsi="Times New Roman" w:cs="Times New Roman"/>
          <w:sz w:val="20"/>
          <w:szCs w:val="20"/>
          <w:lang w:val="en-US" w:eastAsia="uk-UA"/>
        </w:rPr>
        <w:tab/>
        <w:t>*) "Д" - Документарна, "Б" - Бездокументарна, "Д/Н" - Даних немає.</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ab/>
        <w:t>Всi акцiї розмiщенi та оплаченi у повному обсязi. Свiдоцтво Зареєстровано.</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Станом на 31.12.2018 року розмiр заявленого статутного капiталу ПрАТ "КИЇВПРОПАНГАЗ" складає 1 350 006,00  грн., який  подiлено  на 96 429 простих iменних  акцiй  номiнальною  вартістю 14,00 гривень  кожна,  що вiдповiдає зареєстрованому  Статуту  Товариства (внесення вiдповiдного запису до Єдиного державного реєстру Києво-Святошинською районною державною адміністрацією Київської області 29.05.2012р. за №1 339 105 0019 000727) Емітент випустив прості іменні акції, інших цінних паперів не випускав. Цінні папери, які б надавали акціонерам інші додаткові права, окрім тих що надаються акціонерам, власника простих іменних акцій, Товариством не випускались.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Акціонери Товариства мають право: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на участь в управлінні акціонерним Товариством; - на отримання дивідендів;                               - на отримання у разі ліквідації Товариства частини його майна або вартості;                          - на отримання інформації про господарську діяльність акціонерного Товариства. На вимогу акціонера Товариство зобов'язане надавати йому для ознайомлення річні баланси, звіти Товариства, протоколи зборів; - брати участь у Загальних зборах акціонерів і голосувати особисто або через своїх представників; - обирати та бути обраними до органів управління Товариства; - розпоряджатися акціями, що їм належать, у порядку, визначеному чинним законодавством та Статутом Товариства. Одна проста акція Товариства надає акціонеру один голос для вирішення кожного питання на Загальних зборах акціонерів, крім випадків проведення кумулятивного голосування. Власнику простих акцій надається переважне право придбавати розміщувані Товариством прості акції пропорційне частці належних йому простих акцій у загальній кількості простих акцій. Акціонери можуть мати також інші права, передбачені чинним законодавством або за рішенням Загальних зборів акціонерів.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Акціонери Товариства зобов'язані: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 дотримуватися установчих документів Товариства, виконувати рішення Загальних зборів акціонерів та інших органів управління і контролю Товариства; - виконувати свої зобов'язання перед Товариством, в тому числі, що пов'язані з майновою участю;                       - не розголошувати комерційну таємницю та конфіденційну інформацію про діяльність Товариства. У випадку порушення цієї умови акціонери несуть відповідальність згідно з чинним законодавством, а також внутрішніми документами Товариства, які регулюють порядок відповідальності за розголошення або дії, що привели до розголошення комерційної таємниці та іншої інформації конфіденційного характеру; - сплатити вартість належних їм акцій у термін та згідно з порядком передбаченим установчими документами Товариства або договором купівлі-продажу; - всебічно сприяти Товариству в його діяльності; - виконувати інші обов'язки, якщо це передбачено чинним законодавством України.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F77BD" w:rsidRPr="001F77BD" w:rsidTr="00FC4C76">
        <w:trPr>
          <w:trHeight w:val="463"/>
        </w:trPr>
        <w:tc>
          <w:tcPr>
            <w:tcW w:w="1548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Cambria" w:eastAsia="Cambria" w:hAnsi="Cambria" w:cs="Cambria"/>
                <w:b/>
                <w:bCs/>
                <w:sz w:val="24"/>
                <w:szCs w:val="24"/>
                <w:lang w:val="ru-RU" w:eastAsia="uk-UA"/>
              </w:rPr>
            </w:pPr>
            <w:r w:rsidRPr="001F77B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1F77BD" w:rsidRPr="001F77BD" w:rsidRDefault="001F77BD" w:rsidP="001F77B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1F77BD" w:rsidRPr="001F77BD" w:rsidTr="00FC4C76">
        <w:tc>
          <w:tcPr>
            <w:tcW w:w="3588" w:type="dxa"/>
            <w:vMerge w:val="restart"/>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Кількість за видами акцій</w:t>
            </w:r>
          </w:p>
        </w:tc>
      </w:tr>
      <w:tr w:rsidR="001F77BD" w:rsidRPr="001F77BD" w:rsidTr="00FC4C76">
        <w:tc>
          <w:tcPr>
            <w:tcW w:w="3588" w:type="dxa"/>
            <w:vMerge/>
            <w:vAlign w:val="center"/>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
                <w:bCs/>
                <w:sz w:val="20"/>
                <w:szCs w:val="20"/>
                <w:lang w:val="en-US" w:eastAsia="uk-UA"/>
              </w:rPr>
            </w:pPr>
            <w:r w:rsidRPr="001F77BD">
              <w:rPr>
                <w:rFonts w:ascii="Times New Roman" w:eastAsia="Cambria" w:hAnsi="Times New Roman" w:cs="Times New Roman"/>
                <w:b/>
                <w:bCs/>
                <w:sz w:val="20"/>
                <w:szCs w:val="20"/>
                <w:lang w:val="en-US" w:eastAsia="uk-UA"/>
              </w:rPr>
              <w:t xml:space="preserve">  </w:t>
            </w:r>
            <w:r w:rsidRPr="001F77BD">
              <w:rPr>
                <w:rFonts w:ascii="Times New Roman" w:eastAsia="Cambria" w:hAnsi="Times New Roman" w:cs="Times New Roman"/>
                <w:b/>
                <w:bCs/>
                <w:sz w:val="20"/>
                <w:szCs w:val="20"/>
                <w:lang w:eastAsia="uk-UA"/>
              </w:rPr>
              <w:t>привілейовані</w:t>
            </w:r>
          </w:p>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іменні</w:t>
            </w:r>
          </w:p>
        </w:tc>
      </w:tr>
      <w:tr w:rsidR="001F77BD" w:rsidRPr="001F77BD" w:rsidTr="00FC4C76">
        <w:tc>
          <w:tcPr>
            <w:tcW w:w="3588"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ПАТ "НАК "Нафтогаз України"</w:t>
            </w:r>
          </w:p>
        </w:tc>
        <w:tc>
          <w:tcPr>
            <w:tcW w:w="1428"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20077720</w:t>
            </w:r>
          </w:p>
        </w:tc>
        <w:tc>
          <w:tcPr>
            <w:tcW w:w="3303"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Україна 01601 м. Київ   вул. Б.Хмельницького, буд. 6</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16455</w:t>
            </w:r>
          </w:p>
        </w:tc>
        <w:tc>
          <w:tcPr>
            <w:tcW w:w="1763"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17.0644</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16455</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3588"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Дербун Iнвестментс Лiмiтед</w:t>
            </w:r>
          </w:p>
        </w:tc>
        <w:tc>
          <w:tcPr>
            <w:tcW w:w="1428"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д/н</w:t>
            </w:r>
          </w:p>
        </w:tc>
        <w:tc>
          <w:tcPr>
            <w:tcW w:w="3303"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Вiргiнськi острови (Великобританiя)     Road Town Tortola</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10604</w:t>
            </w:r>
          </w:p>
        </w:tc>
        <w:tc>
          <w:tcPr>
            <w:tcW w:w="1763"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10.9967</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10604</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3588"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Jiranol Trading LTD</w:t>
            </w:r>
          </w:p>
        </w:tc>
        <w:tc>
          <w:tcPr>
            <w:tcW w:w="1428"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д/н</w:t>
            </w:r>
          </w:p>
        </w:tc>
        <w:tc>
          <w:tcPr>
            <w:tcW w:w="3303"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Кiпр 3026   м. Лiмасол CY-02</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23535</w:t>
            </w:r>
          </w:p>
        </w:tc>
        <w:tc>
          <w:tcPr>
            <w:tcW w:w="1763"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24.4066</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23535</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8319" w:type="dxa"/>
            <w:gridSpan w:val="3"/>
            <w:vMerge w:val="restart"/>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val="en-US" w:eastAsia="uk-UA"/>
              </w:rPr>
            </w:pPr>
            <w:r w:rsidRPr="001F77BD">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Кількість за видами акцій</w:t>
            </w:r>
          </w:p>
        </w:tc>
      </w:tr>
      <w:tr w:rsidR="001F77BD" w:rsidRPr="001F77BD" w:rsidTr="00FC4C76">
        <w:tc>
          <w:tcPr>
            <w:tcW w:w="8319" w:type="dxa"/>
            <w:gridSpan w:val="3"/>
            <w:vMerge/>
            <w:vAlign w:val="center"/>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1763" w:type="dxa"/>
            <w:vMerge/>
          </w:tcPr>
          <w:p w:rsidR="001F77BD" w:rsidRPr="001F77BD" w:rsidRDefault="001F77BD" w:rsidP="001F77B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
                <w:bCs/>
                <w:sz w:val="20"/>
                <w:szCs w:val="20"/>
                <w:lang w:val="en-US" w:eastAsia="uk-UA"/>
              </w:rPr>
            </w:pPr>
            <w:r w:rsidRPr="001F77BD">
              <w:rPr>
                <w:rFonts w:ascii="Times New Roman" w:eastAsia="Cambria" w:hAnsi="Times New Roman" w:cs="Times New Roman"/>
                <w:b/>
                <w:bCs/>
                <w:sz w:val="20"/>
                <w:szCs w:val="20"/>
                <w:lang w:val="en-US" w:eastAsia="uk-UA"/>
              </w:rPr>
              <w:t xml:space="preserve">  </w:t>
            </w:r>
            <w:r w:rsidRPr="001F77BD">
              <w:rPr>
                <w:rFonts w:ascii="Times New Roman" w:eastAsia="Cambria" w:hAnsi="Times New Roman" w:cs="Times New Roman"/>
                <w:b/>
                <w:bCs/>
                <w:sz w:val="20"/>
                <w:szCs w:val="20"/>
                <w:lang w:eastAsia="uk-UA"/>
              </w:rPr>
              <w:t>привілейовані</w:t>
            </w:r>
          </w:p>
          <w:p w:rsidR="001F77BD" w:rsidRPr="001F77BD" w:rsidRDefault="001F77BD" w:rsidP="001F77BD">
            <w:pPr>
              <w:spacing w:after="0" w:line="240" w:lineRule="auto"/>
              <w:jc w:val="center"/>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іменні</w:t>
            </w:r>
          </w:p>
        </w:tc>
      </w:tr>
      <w:tr w:rsidR="001F77BD" w:rsidRPr="001F77BD" w:rsidTr="00FC4C76">
        <w:tc>
          <w:tcPr>
            <w:tcW w:w="8319" w:type="dxa"/>
            <w:gridSpan w:val="3"/>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Фiзична особа</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11977</w:t>
            </w:r>
          </w:p>
        </w:tc>
        <w:tc>
          <w:tcPr>
            <w:tcW w:w="1763" w:type="dxa"/>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12.4205</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11977</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8319" w:type="dxa"/>
            <w:gridSpan w:val="3"/>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Фiзична особа</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9622</w:t>
            </w:r>
          </w:p>
        </w:tc>
        <w:tc>
          <w:tcPr>
            <w:tcW w:w="1763" w:type="dxa"/>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9.978</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9622</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8319" w:type="dxa"/>
            <w:gridSpan w:val="3"/>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Фiзична особа</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9621</w:t>
            </w:r>
          </w:p>
        </w:tc>
        <w:tc>
          <w:tcPr>
            <w:tcW w:w="1763" w:type="dxa"/>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9.9773</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9621</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8319" w:type="dxa"/>
            <w:gridSpan w:val="3"/>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Фiзична особа</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9624</w:t>
            </w:r>
          </w:p>
        </w:tc>
        <w:tc>
          <w:tcPr>
            <w:tcW w:w="1763" w:type="dxa"/>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9.9804</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9624</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r w:rsidR="001F77BD" w:rsidRPr="001F77BD" w:rsidTr="00FC4C76">
        <w:tc>
          <w:tcPr>
            <w:tcW w:w="8319" w:type="dxa"/>
            <w:gridSpan w:val="3"/>
          </w:tcPr>
          <w:p w:rsidR="001F77BD" w:rsidRPr="001F77BD" w:rsidRDefault="001F77BD" w:rsidP="001F77BD">
            <w:pPr>
              <w:spacing w:after="0" w:line="240" w:lineRule="auto"/>
              <w:jc w:val="right"/>
              <w:rPr>
                <w:rFonts w:ascii="Times New Roman" w:eastAsia="Cambria" w:hAnsi="Times New Roman" w:cs="Times New Roman"/>
                <w:b/>
                <w:bCs/>
                <w:sz w:val="20"/>
                <w:szCs w:val="20"/>
                <w:lang w:eastAsia="uk-UA"/>
              </w:rPr>
            </w:pPr>
            <w:r w:rsidRPr="001F77BD">
              <w:rPr>
                <w:rFonts w:ascii="Times New Roman" w:eastAsia="Cambria" w:hAnsi="Times New Roman" w:cs="Times New Roman"/>
                <w:b/>
                <w:bCs/>
                <w:sz w:val="20"/>
                <w:szCs w:val="20"/>
                <w:lang w:eastAsia="uk-UA"/>
              </w:rPr>
              <w:t>Усього</w:t>
            </w:r>
          </w:p>
        </w:tc>
        <w:tc>
          <w:tcPr>
            <w:tcW w:w="1736" w:type="dxa"/>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91438</w:t>
            </w:r>
          </w:p>
        </w:tc>
        <w:tc>
          <w:tcPr>
            <w:tcW w:w="1763" w:type="dxa"/>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94.824171151832</w:t>
            </w:r>
          </w:p>
        </w:tc>
        <w:tc>
          <w:tcPr>
            <w:tcW w:w="1820" w:type="dxa"/>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Cambria" w:hAnsi="Times New Roman" w:cs="Times New Roman"/>
                <w:bCs/>
                <w:sz w:val="20"/>
                <w:szCs w:val="20"/>
                <w:lang w:eastAsia="uk-UA"/>
              </w:rPr>
            </w:pPr>
            <w:r w:rsidRPr="001F77BD">
              <w:rPr>
                <w:rFonts w:ascii="Times New Roman" w:eastAsia="Cambria" w:hAnsi="Times New Roman" w:cs="Times New Roman"/>
                <w:bCs/>
                <w:sz w:val="20"/>
                <w:szCs w:val="20"/>
                <w:lang w:eastAsia="uk-UA"/>
              </w:rPr>
              <w:t>91438</w:t>
            </w:r>
          </w:p>
        </w:tc>
        <w:tc>
          <w:tcPr>
            <w:tcW w:w="1792" w:type="dxa"/>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Cambria" w:hAnsi="Times New Roman" w:cs="Times New Roman"/>
                <w:bCs/>
                <w:sz w:val="20"/>
                <w:szCs w:val="20"/>
                <w:lang w:val="en-US" w:eastAsia="uk-UA"/>
              </w:rPr>
            </w:pPr>
            <w:r w:rsidRPr="001F77BD">
              <w:rPr>
                <w:rFonts w:ascii="Times New Roman" w:eastAsia="Cambria" w:hAnsi="Times New Roman" w:cs="Times New Roman"/>
                <w:bCs/>
                <w:sz w:val="20"/>
                <w:szCs w:val="20"/>
                <w:lang w:val="en-US" w:eastAsia="uk-UA"/>
              </w:rPr>
              <w:t>0</w:t>
            </w:r>
          </w:p>
        </w:tc>
      </w:tr>
    </w:tbl>
    <w:p w:rsidR="001F77BD" w:rsidRPr="001F77BD" w:rsidRDefault="001F77BD" w:rsidP="001F77BD">
      <w:pPr>
        <w:tabs>
          <w:tab w:val="left" w:pos="10620"/>
        </w:tabs>
        <w:spacing w:after="0" w:line="240" w:lineRule="auto"/>
        <w:rPr>
          <w:rFonts w:ascii="Cambria" w:eastAsia="Cambria" w:hAnsi="Cambria" w:cs="Cambria"/>
          <w:sz w:val="24"/>
          <w:szCs w:val="24"/>
          <w:lang w:val="ru-RU" w:eastAsia="uk-UA"/>
        </w:rPr>
      </w:pPr>
    </w:p>
    <w:p w:rsidR="001F77BD" w:rsidRDefault="001F77BD">
      <w:pPr>
        <w:sectPr w:rsidR="001F77BD" w:rsidSect="001F77BD">
          <w:pgSz w:w="16838" w:h="11906" w:orient="landscape"/>
          <w:pgMar w:top="1417" w:right="363" w:bottom="850" w:left="363" w:header="709" w:footer="709" w:gutter="0"/>
          <w:cols w:space="708"/>
          <w:docGrid w:linePitch="360"/>
        </w:sectPr>
      </w:pPr>
    </w:p>
    <w:p w:rsidR="001F77BD" w:rsidRPr="001F77BD" w:rsidRDefault="001F77BD" w:rsidP="001F77B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1F77BD">
        <w:rPr>
          <w:rFonts w:ascii="Times New Roman" w:eastAsia="Times New Roman" w:hAnsi="Times New Roman" w:cs="Times New Roman"/>
          <w:b/>
          <w:bCs/>
          <w:color w:val="000000"/>
          <w:sz w:val="28"/>
          <w:szCs w:val="28"/>
          <w:lang w:val="en-US" w:eastAsia="uk-UA"/>
        </w:rPr>
        <w:lastRenderedPageBreak/>
        <w:t>XI</w:t>
      </w:r>
      <w:r w:rsidRPr="001F77B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1F77BD" w:rsidRPr="001F77BD" w:rsidTr="00FC4C76">
        <w:trPr>
          <w:trHeight w:val="224"/>
        </w:trPr>
        <w:tc>
          <w:tcPr>
            <w:tcW w:w="15855" w:type="dxa"/>
            <w:tcMar>
              <w:top w:w="60" w:type="dxa"/>
              <w:left w:w="60" w:type="dxa"/>
              <w:bottom w:w="60" w:type="dxa"/>
              <w:right w:w="60" w:type="dxa"/>
            </w:tcMar>
            <w:vAlign w:val="center"/>
          </w:tcPr>
          <w:p w:rsidR="001F77BD" w:rsidRPr="001F77BD" w:rsidRDefault="001F77BD" w:rsidP="001F77BD">
            <w:pPr>
              <w:spacing w:after="0" w:line="240" w:lineRule="auto"/>
              <w:rPr>
                <w:rFonts w:ascii="Times New Roman" w:eastAsia="Times New Roman" w:hAnsi="Times New Roman" w:cs="Times New Roman"/>
                <w:b/>
                <w:bCs/>
                <w:sz w:val="24"/>
                <w:szCs w:val="24"/>
                <w:lang w:eastAsia="uk-UA"/>
              </w:rPr>
            </w:pPr>
            <w:r w:rsidRPr="001F77BD">
              <w:rPr>
                <w:rFonts w:ascii="Times New Roman" w:eastAsia="Times New Roman" w:hAnsi="Times New Roman" w:cs="Times New Roman"/>
                <w:b/>
                <w:bCs/>
                <w:sz w:val="24"/>
                <w:szCs w:val="24"/>
                <w:lang w:eastAsia="uk-UA"/>
              </w:rPr>
              <w:t>1. Інформація про випуски акцій</w:t>
            </w:r>
          </w:p>
        </w:tc>
      </w:tr>
    </w:tbl>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1F77BD" w:rsidRPr="001F77BD" w:rsidTr="00FC4C7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Частка у статутному капіталі (у відсотках)</w:t>
            </w:r>
          </w:p>
        </w:tc>
      </w:tr>
      <w:tr w:rsidR="001F77BD" w:rsidRPr="001F77BD" w:rsidTr="00FC4C7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10</w:t>
            </w:r>
          </w:p>
        </w:tc>
      </w:tr>
      <w:tr w:rsidR="001F77BD" w:rsidRPr="001F77BD" w:rsidTr="00FC4C7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06.08.2010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293/10/1/10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Центральний територіальний департамент Національної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UA4000082705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14.00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96429</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1350006.00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100.000000000000</w:t>
            </w:r>
          </w:p>
        </w:tc>
      </w:tr>
      <w:tr w:rsidR="001F77BD" w:rsidRPr="001F77BD" w:rsidTr="00FC4C7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Default="001F77BD">
      <w:pPr>
        <w:sectPr w:rsidR="001F77BD" w:rsidSect="001F77BD">
          <w:pgSz w:w="16838" w:h="11906" w:orient="landscape"/>
          <w:pgMar w:top="1417" w:right="363" w:bottom="850" w:left="363" w:header="709" w:footer="709" w:gutter="0"/>
          <w:cols w:space="708"/>
          <w:docGrid w:linePitch="360"/>
        </w:sectPr>
      </w:pPr>
    </w:p>
    <w:p w:rsidR="001F77BD" w:rsidRPr="001F77BD" w:rsidRDefault="001F77BD" w:rsidP="001F77BD">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1F77BD" w:rsidRPr="001F77BD" w:rsidTr="00FC4C76">
        <w:trPr>
          <w:trHeight w:val="463"/>
        </w:trPr>
        <w:tc>
          <w:tcPr>
            <w:tcW w:w="15480" w:type="dxa"/>
            <w:tcMar>
              <w:top w:w="60" w:type="dxa"/>
              <w:left w:w="60" w:type="dxa"/>
              <w:bottom w:w="60" w:type="dxa"/>
              <w:right w:w="60" w:type="dxa"/>
            </w:tcMar>
            <w:vAlign w:val="center"/>
          </w:tcPr>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1F77BD">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1F77BD" w:rsidRPr="001F77BD" w:rsidRDefault="001F77BD" w:rsidP="001F77B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1F77BD" w:rsidRPr="001F77BD" w:rsidTr="00FC4C7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Кількість за видами акцій</w:t>
            </w:r>
          </w:p>
        </w:tc>
      </w:tr>
      <w:tr w:rsidR="001F77BD" w:rsidRPr="001F77BD" w:rsidTr="00FC4C76">
        <w:tc>
          <w:tcPr>
            <w:tcW w:w="7011" w:type="dxa"/>
            <w:vMerge/>
            <w:tcBorders>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прості іменні</w:t>
            </w:r>
          </w:p>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ind w:left="-243"/>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 xml:space="preserve">  </w:t>
            </w:r>
            <w:r w:rsidRPr="001F77BD">
              <w:rPr>
                <w:rFonts w:ascii="Times New Roman" w:eastAsia="Times New Roman" w:hAnsi="Times New Roman" w:cs="Times New Roman"/>
                <w:b/>
                <w:bCs/>
                <w:sz w:val="20"/>
                <w:szCs w:val="20"/>
                <w:lang w:eastAsia="uk-UA"/>
              </w:rPr>
              <w:t>Привілейовані</w:t>
            </w:r>
          </w:p>
          <w:p w:rsidR="001F77BD" w:rsidRPr="001F77BD" w:rsidRDefault="001F77BD" w:rsidP="001F77BD">
            <w:pPr>
              <w:spacing w:after="0" w:line="240" w:lineRule="auto"/>
              <w:ind w:left="-243"/>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іменні</w:t>
            </w:r>
          </w:p>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p>
        </w:tc>
      </w:tr>
      <w:tr w:rsidR="001F77BD" w:rsidRPr="001F77BD" w:rsidTr="00FC4C7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5</w:t>
            </w:r>
          </w:p>
        </w:tc>
      </w:tr>
      <w:tr w:rsidR="001F77BD" w:rsidRPr="001F77BD" w:rsidTr="00FC4C7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Парнета Iгор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9621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9.97728898983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9621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Пилипенко Олександр Якимович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11977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12.4205373902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11977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val="en-US" w:eastAsia="uk-UA"/>
              </w:rPr>
            </w:pPr>
            <w:r w:rsidRPr="001F77BD">
              <w:rPr>
                <w:rFonts w:ascii="Times New Roman" w:eastAsia="Times New Roman" w:hAnsi="Times New Roman" w:cs="Times New Roman"/>
                <w:bCs/>
                <w:sz w:val="20"/>
                <w:szCs w:val="20"/>
                <w:lang w:val="en-US" w:eastAsia="uk-UA"/>
              </w:rPr>
              <w:t>0</w:t>
            </w:r>
          </w:p>
        </w:tc>
      </w:tr>
      <w:tr w:rsidR="001F77BD" w:rsidRPr="001F77BD" w:rsidTr="00FC4C7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21598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22.39782638003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21598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val="en-US" w:eastAsia="uk-UA"/>
              </w:rPr>
            </w:pPr>
            <w:r w:rsidRPr="001F77BD">
              <w:rPr>
                <w:rFonts w:ascii="Times New Roman" w:eastAsia="Times New Roman" w:hAnsi="Times New Roman" w:cs="Times New Roman"/>
                <w:b/>
                <w:bCs/>
                <w:sz w:val="20"/>
                <w:szCs w:val="20"/>
                <w:lang w:val="en-US" w:eastAsia="uk-UA"/>
              </w:rPr>
              <w:t>0</w:t>
            </w:r>
          </w:p>
        </w:tc>
      </w:tr>
    </w:tbl>
    <w:p w:rsidR="001F77BD" w:rsidRPr="001F77BD" w:rsidRDefault="001F77BD" w:rsidP="001F77BD">
      <w:pPr>
        <w:spacing w:after="0" w:line="240" w:lineRule="auto"/>
        <w:rPr>
          <w:rFonts w:ascii="Times New Roman" w:eastAsia="Times New Roman" w:hAnsi="Times New Roman" w:cs="Times New Roman"/>
          <w:sz w:val="24"/>
          <w:szCs w:val="24"/>
          <w:lang w:val="en-US" w:eastAsia="uk-UA"/>
        </w:rPr>
      </w:pPr>
    </w:p>
    <w:p w:rsidR="001F77BD" w:rsidRDefault="001F77BD">
      <w:pPr>
        <w:sectPr w:rsidR="001F77BD" w:rsidSect="001F77BD">
          <w:pgSz w:w="16838" w:h="11906" w:orient="landscape"/>
          <w:pgMar w:top="1417" w:right="363" w:bottom="850" w:left="363" w:header="709" w:footer="709"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F77B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1F77BD" w:rsidRPr="001F77BD" w:rsidTr="00FC4C7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1F77B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1F77BD" w:rsidRPr="001F77BD" w:rsidTr="00FC4C7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8</w:t>
            </w:r>
          </w:p>
        </w:tc>
      </w:tr>
      <w:tr w:rsidR="001F77BD" w:rsidRPr="001F77BD" w:rsidTr="00FC4C7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06.08.2010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293/10/1/10</w:t>
            </w:r>
          </w:p>
        </w:tc>
        <w:tc>
          <w:tcPr>
            <w:tcW w:w="204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UA4000082705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96429</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1350006.00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62571</w:t>
            </w:r>
          </w:p>
        </w:tc>
        <w:tc>
          <w:tcPr>
            <w:tcW w:w="2142"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w:t>
            </w:r>
          </w:p>
        </w:tc>
      </w:tr>
      <w:tr w:rsidR="001F77BD" w:rsidRPr="001F77BD" w:rsidTr="00FC4C7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1F77BD" w:rsidRPr="001F77BD" w:rsidRDefault="001F77BD" w:rsidP="001F77BD">
      <w:pPr>
        <w:spacing w:after="0" w:line="240" w:lineRule="auto"/>
        <w:rPr>
          <w:rFonts w:ascii="Times New Roman" w:eastAsia="Times New Roman" w:hAnsi="Times New Roman" w:cs="Times New Roman"/>
          <w:sz w:val="24"/>
          <w:szCs w:val="24"/>
          <w:lang w:val="en-US" w:eastAsia="uk-UA"/>
        </w:rPr>
      </w:pPr>
    </w:p>
    <w:p w:rsidR="001F77BD" w:rsidRDefault="001F77BD">
      <w:pPr>
        <w:sectPr w:rsidR="001F77BD" w:rsidSect="001F77B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1F77BD" w:rsidRPr="001F77BD" w:rsidTr="00FC4C76">
        <w:trPr>
          <w:trHeight w:val="271"/>
        </w:trPr>
        <w:tc>
          <w:tcPr>
            <w:tcW w:w="10080" w:type="dxa"/>
            <w:tcMar>
              <w:top w:w="60" w:type="dxa"/>
              <w:left w:w="60" w:type="dxa"/>
              <w:bottom w:w="60" w:type="dxa"/>
              <w:right w:w="60" w:type="dxa"/>
            </w:tcMar>
            <w:vAlign w:val="center"/>
          </w:tcPr>
          <w:p w:rsidR="001F77BD" w:rsidRPr="001F77BD" w:rsidRDefault="001F77BD" w:rsidP="001F77BD">
            <w:pPr>
              <w:spacing w:after="0" w:line="240" w:lineRule="auto"/>
              <w:ind w:left="-210"/>
              <w:jc w:val="center"/>
              <w:rPr>
                <w:rFonts w:ascii="Times New Roman" w:eastAsia="Times New Roman" w:hAnsi="Times New Roman" w:cs="Times New Roman"/>
                <w:b/>
                <w:bCs/>
                <w:sz w:val="26"/>
                <w:szCs w:val="26"/>
                <w:lang w:eastAsia="uk-UA"/>
              </w:rPr>
            </w:pPr>
            <w:r w:rsidRPr="001F77BD">
              <w:rPr>
                <w:rFonts w:ascii="Times New Roman" w:eastAsia="Times New Roman" w:hAnsi="Times New Roman" w:cs="Times New Roman"/>
                <w:b/>
                <w:color w:val="000000"/>
                <w:sz w:val="26"/>
                <w:szCs w:val="26"/>
                <w:lang w:val="ru-RU" w:eastAsia="uk-UA"/>
              </w:rPr>
              <w:lastRenderedPageBreak/>
              <w:t xml:space="preserve">   </w:t>
            </w:r>
            <w:r w:rsidRPr="001F77BD">
              <w:rPr>
                <w:rFonts w:ascii="Times New Roman" w:eastAsia="Times New Roman" w:hAnsi="Times New Roman" w:cs="Times New Roman"/>
                <w:b/>
                <w:color w:val="000000"/>
                <w:sz w:val="26"/>
                <w:szCs w:val="26"/>
                <w:lang w:val="en-US" w:eastAsia="uk-UA"/>
              </w:rPr>
              <w:t>XIII</w:t>
            </w:r>
            <w:r w:rsidRPr="001F77B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1F77BD" w:rsidRPr="001F77BD" w:rsidTr="00FC4C76">
        <w:trPr>
          <w:trHeight w:val="244"/>
        </w:trPr>
        <w:tc>
          <w:tcPr>
            <w:tcW w:w="10080" w:type="dxa"/>
            <w:tcMar>
              <w:top w:w="60" w:type="dxa"/>
              <w:left w:w="60" w:type="dxa"/>
              <w:bottom w:w="60" w:type="dxa"/>
              <w:right w:w="60" w:type="dxa"/>
            </w:tcMar>
          </w:tcPr>
          <w:p w:rsidR="001F77BD" w:rsidRPr="001F77BD" w:rsidRDefault="001F77BD" w:rsidP="001F77BD">
            <w:pPr>
              <w:spacing w:after="0" w:line="240" w:lineRule="auto"/>
              <w:rPr>
                <w:rFonts w:ascii="Times New Roman" w:eastAsia="Times New Roman" w:hAnsi="Times New Roman" w:cs="Times New Roman"/>
                <w:b/>
                <w:bCs/>
                <w:color w:val="000000"/>
                <w:sz w:val="24"/>
                <w:szCs w:val="24"/>
                <w:lang w:eastAsia="uk-UA"/>
              </w:rPr>
            </w:pPr>
          </w:p>
          <w:p w:rsidR="001F77BD" w:rsidRPr="001F77BD" w:rsidRDefault="001F77BD" w:rsidP="001F77BD">
            <w:pPr>
              <w:spacing w:after="0" w:line="240" w:lineRule="auto"/>
              <w:rPr>
                <w:rFonts w:ascii="Times New Roman" w:eastAsia="Times New Roman" w:hAnsi="Times New Roman" w:cs="Times New Roman"/>
                <w:b/>
                <w:bCs/>
                <w:color w:val="000000"/>
                <w:sz w:val="24"/>
                <w:szCs w:val="24"/>
                <w:lang w:eastAsia="uk-UA"/>
              </w:rPr>
            </w:pPr>
            <w:r w:rsidRPr="001F77B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1F77BD" w:rsidRPr="001F77BD" w:rsidRDefault="001F77BD" w:rsidP="001F77BD">
            <w:pPr>
              <w:spacing w:after="0" w:line="240" w:lineRule="auto"/>
              <w:rPr>
                <w:rFonts w:ascii="Times New Roman" w:eastAsia="Times New Roman" w:hAnsi="Times New Roman" w:cs="Times New Roman"/>
                <w:sz w:val="24"/>
                <w:szCs w:val="24"/>
                <w:lang w:eastAsia="uk-UA"/>
              </w:rPr>
            </w:pPr>
          </w:p>
        </w:tc>
      </w:tr>
    </w:tbl>
    <w:p w:rsidR="001F77BD" w:rsidRPr="001F77BD" w:rsidRDefault="001F77BD" w:rsidP="001F77B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1F77BD" w:rsidRPr="001F77BD" w:rsidTr="00FC4C76">
        <w:trPr>
          <w:trHeight w:val="461"/>
        </w:trPr>
        <w:tc>
          <w:tcPr>
            <w:tcW w:w="3090" w:type="dxa"/>
            <w:vMerge w:val="restart"/>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Основні засоби , всього (тис.грн.)</w:t>
            </w:r>
          </w:p>
        </w:tc>
      </w:tr>
      <w:tr w:rsidR="001F77BD" w:rsidRPr="001F77BD" w:rsidTr="00FC4C76">
        <w:trPr>
          <w:trHeight w:val="147"/>
        </w:trPr>
        <w:tc>
          <w:tcPr>
            <w:tcW w:w="3090" w:type="dxa"/>
            <w:vMerge/>
            <w:shd w:val="clear" w:color="auto" w:fill="auto"/>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На кінець періоду</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4923.000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4775.800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4923.000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4775.800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4880.600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4748.000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4880.600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4748.000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14.200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14.200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28.200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17.800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28.200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17.800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val="en-US"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xml:space="preserve">- </w:t>
            </w:r>
            <w:r w:rsidRPr="001F77B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r>
      <w:tr w:rsidR="001F77BD" w:rsidRPr="001F77BD" w:rsidTr="00FC4C76">
        <w:trPr>
          <w:trHeight w:val="346"/>
        </w:trPr>
        <w:tc>
          <w:tcPr>
            <w:tcW w:w="3090" w:type="dxa"/>
            <w:shd w:val="clear" w:color="auto" w:fill="auto"/>
            <w:vAlign w:val="center"/>
          </w:tcPr>
          <w:p w:rsidR="001F77BD" w:rsidRPr="001F77BD" w:rsidRDefault="001F77BD" w:rsidP="001F77BD">
            <w:pPr>
              <w:spacing w:after="0" w:line="240" w:lineRule="auto"/>
              <w:rPr>
                <w:rFonts w:ascii="Times New Roman" w:eastAsia="Times New Roman" w:hAnsi="Times New Roman" w:cs="Times New Roman"/>
                <w:b/>
                <w:sz w:val="20"/>
                <w:szCs w:val="20"/>
                <w:lang w:eastAsia="uk-UA"/>
              </w:rPr>
            </w:pPr>
            <w:r w:rsidRPr="001F77B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eastAsia="uk-UA"/>
              </w:rPr>
              <w:t>4923.000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4775.800</w:t>
            </w:r>
          </w:p>
        </w:tc>
        <w:tc>
          <w:tcPr>
            <w:tcW w:w="1161"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0.000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4923.000</w:t>
            </w:r>
          </w:p>
        </w:tc>
        <w:tc>
          <w:tcPr>
            <w:tcW w:w="1162" w:type="dxa"/>
            <w:shd w:val="clear" w:color="auto" w:fill="auto"/>
            <w:vAlign w:val="center"/>
          </w:tcPr>
          <w:p w:rsidR="001F77BD" w:rsidRPr="001F77BD" w:rsidRDefault="001F77BD" w:rsidP="001F77BD">
            <w:pPr>
              <w:spacing w:after="0" w:line="240" w:lineRule="auto"/>
              <w:jc w:val="center"/>
              <w:rPr>
                <w:rFonts w:ascii="Times New Roman" w:eastAsia="Times New Roman" w:hAnsi="Times New Roman" w:cs="Times New Roman"/>
                <w:sz w:val="20"/>
                <w:szCs w:val="20"/>
                <w:lang w:eastAsia="uk-UA"/>
              </w:rPr>
            </w:pPr>
            <w:r w:rsidRPr="001F77BD">
              <w:rPr>
                <w:rFonts w:ascii="Times New Roman" w:eastAsia="Times New Roman" w:hAnsi="Times New Roman" w:cs="Times New Roman"/>
                <w:sz w:val="20"/>
                <w:szCs w:val="20"/>
                <w:lang w:eastAsia="uk-UA"/>
              </w:rPr>
              <w:t>4775.800</w:t>
            </w:r>
          </w:p>
        </w:tc>
      </w:tr>
    </w:tbl>
    <w:p w:rsidR="001F77BD" w:rsidRPr="001F77BD" w:rsidRDefault="001F77BD" w:rsidP="001F77BD">
      <w:pPr>
        <w:spacing w:after="0" w:line="240" w:lineRule="auto"/>
        <w:rPr>
          <w:rFonts w:ascii="Times New Roman" w:eastAsia="Times New Roman" w:hAnsi="Times New Roman" w:cs="Times New Roman"/>
          <w:sz w:val="20"/>
          <w:szCs w:val="20"/>
          <w:lang w:eastAsia="uk-UA"/>
        </w:rPr>
      </w:pP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b/>
          <w:sz w:val="20"/>
          <w:szCs w:val="20"/>
          <w:lang w:eastAsia="uk-UA"/>
        </w:rPr>
        <w:t xml:space="preserve">Пояснення : </w:t>
      </w:r>
      <w:r w:rsidRPr="001F77BD">
        <w:rPr>
          <w:rFonts w:ascii="Times New Roman" w:eastAsia="Times New Roman" w:hAnsi="Times New Roman" w:cs="Times New Roman"/>
          <w:b/>
          <w:sz w:val="20"/>
          <w:szCs w:val="20"/>
          <w:lang w:val="en-US" w:eastAsia="uk-UA"/>
        </w:rPr>
        <w:t xml:space="preserve"> </w:t>
      </w:r>
      <w:r w:rsidRPr="001F77BD">
        <w:rPr>
          <w:rFonts w:ascii="Courier New" w:eastAsia="Times New Roman" w:hAnsi="Courier New" w:cs="Courier New"/>
          <w:sz w:val="20"/>
          <w:szCs w:val="20"/>
          <w:lang w:val="ru-RU" w:eastAsia="uk-UA"/>
        </w:rPr>
        <w:t>Термiни та умови користування основними засобами (за основними групами): будiвлi та споруди - 20 рокiв, машини та обладнання - 7 рокiв, транспортнi засоби - 5 рокiв, iнструменти, прилади, iнвентар (меблi) - 10 рокiв. Первiсна вартiсть основних засобiв на початок звiтного перiоду - 6568 тис. грн., на кiнець звiтного перiоду - 6608,4 тис. грн. Ступiнь їх зносу на початок звiтного перiоду - 25,05%, на кiнець звiтного перiоду - 27,73% Сума нарахованого зносу на початок перiоду - 1645 тис. грн., на кiнець звiтного перiоду - 1832,6 тис. грн. Все майно використовується в виробничих цiлях, ступiнь використання 100%. Обмеження на використання майна Товариства вiдсутнi . Орендованого майна товариство не має. Умови користування основними засобами за всiма групами задовiльнi. Суттєвих змiн у вартості основних засобiв протягом звітного періоду не було.</w:t>
      </w:r>
    </w:p>
    <w:p w:rsidR="001F77BD" w:rsidRDefault="001F77BD">
      <w:pPr>
        <w:sectPr w:rsidR="001F77BD" w:rsidSect="001F77BD">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1F77BD" w:rsidRPr="001F77BD" w:rsidTr="00FC4C76">
        <w:trPr>
          <w:trHeight w:val="244"/>
        </w:trPr>
        <w:tc>
          <w:tcPr>
            <w:tcW w:w="9828" w:type="dxa"/>
            <w:gridSpan w:val="4"/>
          </w:tcPr>
          <w:p w:rsidR="001F77BD" w:rsidRPr="001F77BD" w:rsidRDefault="001F77BD" w:rsidP="001F77BD">
            <w:pPr>
              <w:jc w:val="center"/>
              <w:rPr>
                <w:b/>
                <w:bCs/>
                <w:color w:val="000000"/>
                <w:sz w:val="24"/>
                <w:szCs w:val="24"/>
              </w:rPr>
            </w:pPr>
            <w:r w:rsidRPr="001F77BD">
              <w:rPr>
                <w:b/>
                <w:bCs/>
                <w:color w:val="000000"/>
                <w:sz w:val="24"/>
                <w:szCs w:val="24"/>
                <w:lang w:val="ru-RU"/>
              </w:rPr>
              <w:lastRenderedPageBreak/>
              <w:t>2</w:t>
            </w:r>
            <w:r w:rsidRPr="001F77BD">
              <w:rPr>
                <w:b/>
                <w:bCs/>
                <w:color w:val="000000"/>
                <w:sz w:val="24"/>
                <w:szCs w:val="24"/>
              </w:rPr>
              <w:t>. Інформація щодо вартості чистих активів емітента</w:t>
            </w:r>
          </w:p>
          <w:p w:rsidR="001F77BD" w:rsidRPr="001F77BD" w:rsidRDefault="001F77BD" w:rsidP="001F77BD">
            <w:pPr>
              <w:rPr>
                <w:sz w:val="24"/>
                <w:szCs w:val="24"/>
              </w:rPr>
            </w:pPr>
          </w:p>
        </w:tc>
      </w:tr>
      <w:tr w:rsidR="001F77BD" w:rsidRPr="001F77BD" w:rsidTr="00FC4C7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F77BD" w:rsidRPr="001F77BD" w:rsidRDefault="001F77BD" w:rsidP="001F77BD">
            <w:pPr>
              <w:rPr>
                <w:b/>
              </w:rPr>
            </w:pPr>
            <w:r w:rsidRPr="001F77BD">
              <w:rPr>
                <w:b/>
                <w:lang w:val="ru-RU"/>
              </w:rPr>
              <w:t>Найменування показника</w:t>
            </w:r>
            <w:r w:rsidRPr="001F77B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F77BD" w:rsidRPr="001F77BD" w:rsidRDefault="001F77BD" w:rsidP="001F77BD">
            <w:pPr>
              <w:jc w:val="center"/>
              <w:rPr>
                <w:b/>
                <w:lang w:val="ru-RU"/>
              </w:rPr>
            </w:pPr>
            <w:r w:rsidRPr="001F77B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F77BD" w:rsidRPr="001F77BD" w:rsidRDefault="001F77BD" w:rsidP="001F77BD">
            <w:pPr>
              <w:jc w:val="center"/>
              <w:rPr>
                <w:b/>
                <w:lang w:val="ru-RU"/>
              </w:rPr>
            </w:pPr>
            <w:r w:rsidRPr="001F77BD">
              <w:rPr>
                <w:b/>
                <w:lang w:val="ru-RU"/>
              </w:rPr>
              <w:t>За попередній період</w:t>
            </w:r>
          </w:p>
        </w:tc>
      </w:tr>
      <w:tr w:rsidR="001F77BD" w:rsidRPr="001F77BD" w:rsidTr="00FC4C7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F77BD" w:rsidRPr="001F77BD" w:rsidRDefault="001F77BD" w:rsidP="001F77BD">
            <w:pPr>
              <w:rPr>
                <w:b/>
                <w:lang w:val="ru-RU"/>
              </w:rPr>
            </w:pPr>
            <w:r w:rsidRPr="001F77B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jc w:val="center"/>
              <w:rPr>
                <w:lang w:val="ru-RU"/>
              </w:rPr>
            </w:pPr>
            <w:r w:rsidRPr="001F77BD">
              <w:rPr>
                <w:lang w:val="en-US"/>
              </w:rPr>
              <w:t>1332.3</w:t>
            </w:r>
          </w:p>
        </w:tc>
        <w:tc>
          <w:tcPr>
            <w:tcW w:w="2581" w:type="dxa"/>
            <w:tcBorders>
              <w:top w:val="single" w:sz="6" w:space="0" w:color="auto"/>
              <w:left w:val="single" w:sz="6" w:space="0" w:color="auto"/>
              <w:bottom w:val="single" w:sz="6" w:space="0" w:color="auto"/>
              <w:right w:val="single" w:sz="4" w:space="0" w:color="auto"/>
            </w:tcBorders>
            <w:vAlign w:val="center"/>
          </w:tcPr>
          <w:p w:rsidR="001F77BD" w:rsidRPr="001F77BD" w:rsidRDefault="001F77BD" w:rsidP="001F77BD">
            <w:pPr>
              <w:jc w:val="center"/>
              <w:rPr>
                <w:lang w:val="ru-RU"/>
              </w:rPr>
            </w:pPr>
            <w:r w:rsidRPr="001F77BD">
              <w:rPr>
                <w:lang w:val="en-US"/>
              </w:rPr>
              <w:t>1338.1</w:t>
            </w:r>
          </w:p>
        </w:tc>
      </w:tr>
      <w:tr w:rsidR="001F77BD" w:rsidRPr="001F77BD" w:rsidTr="00FC4C7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F77BD" w:rsidRPr="001F77BD" w:rsidRDefault="001F77BD" w:rsidP="001F77BD">
            <w:pPr>
              <w:rPr>
                <w:b/>
                <w:lang w:val="ru-RU"/>
              </w:rPr>
            </w:pPr>
            <w:r w:rsidRPr="001F77B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jc w:val="center"/>
              <w:rPr>
                <w:lang w:val="ru-RU"/>
              </w:rPr>
            </w:pPr>
            <w:r w:rsidRPr="001F77BD">
              <w:rPr>
                <w:lang w:val="en-US"/>
              </w:rPr>
              <w:t>1350</w:t>
            </w:r>
          </w:p>
        </w:tc>
        <w:tc>
          <w:tcPr>
            <w:tcW w:w="2581" w:type="dxa"/>
            <w:tcBorders>
              <w:top w:val="single" w:sz="6" w:space="0" w:color="auto"/>
              <w:left w:val="single" w:sz="6" w:space="0" w:color="auto"/>
              <w:bottom w:val="single" w:sz="6" w:space="0" w:color="auto"/>
              <w:right w:val="single" w:sz="4" w:space="0" w:color="auto"/>
            </w:tcBorders>
            <w:vAlign w:val="center"/>
          </w:tcPr>
          <w:p w:rsidR="001F77BD" w:rsidRPr="001F77BD" w:rsidRDefault="001F77BD" w:rsidP="001F77BD">
            <w:pPr>
              <w:jc w:val="center"/>
              <w:rPr>
                <w:lang w:val="ru-RU"/>
              </w:rPr>
            </w:pPr>
            <w:r w:rsidRPr="001F77BD">
              <w:rPr>
                <w:lang w:val="en-US"/>
              </w:rPr>
              <w:t>1350</w:t>
            </w:r>
          </w:p>
        </w:tc>
      </w:tr>
      <w:tr w:rsidR="001F77BD" w:rsidRPr="001F77BD" w:rsidTr="00FC4C7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F77BD" w:rsidRPr="001F77BD" w:rsidRDefault="001F77BD" w:rsidP="001F77BD">
            <w:pPr>
              <w:rPr>
                <w:b/>
                <w:lang w:val="ru-RU"/>
              </w:rPr>
            </w:pPr>
            <w:r w:rsidRPr="001F77B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jc w:val="center"/>
              <w:rPr>
                <w:lang w:val="ru-RU"/>
              </w:rPr>
            </w:pPr>
            <w:r w:rsidRPr="001F77BD">
              <w:rPr>
                <w:lang w:val="en-US"/>
              </w:rPr>
              <w:t>1350</w:t>
            </w:r>
          </w:p>
        </w:tc>
        <w:tc>
          <w:tcPr>
            <w:tcW w:w="2581" w:type="dxa"/>
            <w:tcBorders>
              <w:top w:val="single" w:sz="6" w:space="0" w:color="auto"/>
              <w:left w:val="single" w:sz="6" w:space="0" w:color="auto"/>
              <w:bottom w:val="single" w:sz="6" w:space="0" w:color="auto"/>
              <w:right w:val="single" w:sz="4" w:space="0" w:color="auto"/>
            </w:tcBorders>
            <w:vAlign w:val="center"/>
          </w:tcPr>
          <w:p w:rsidR="001F77BD" w:rsidRPr="001F77BD" w:rsidRDefault="001F77BD" w:rsidP="001F77BD">
            <w:pPr>
              <w:jc w:val="center"/>
              <w:rPr>
                <w:lang w:val="ru-RU"/>
              </w:rPr>
            </w:pPr>
            <w:r w:rsidRPr="001F77BD">
              <w:rPr>
                <w:lang w:val="en-US"/>
              </w:rPr>
              <w:t>1350</w:t>
            </w:r>
          </w:p>
        </w:tc>
      </w:tr>
      <w:tr w:rsidR="001F77BD" w:rsidRPr="001F77BD" w:rsidTr="00FC4C76">
        <w:trPr>
          <w:trHeight w:val="340"/>
        </w:trPr>
        <w:tc>
          <w:tcPr>
            <w:tcW w:w="1188" w:type="dxa"/>
            <w:tcBorders>
              <w:top w:val="single" w:sz="6" w:space="0" w:color="auto"/>
              <w:left w:val="single" w:sz="4" w:space="0" w:color="auto"/>
              <w:bottom w:val="single" w:sz="6" w:space="0" w:color="auto"/>
              <w:right w:val="single" w:sz="6" w:space="0" w:color="auto"/>
            </w:tcBorders>
          </w:tcPr>
          <w:p w:rsidR="001F77BD" w:rsidRPr="001F77BD" w:rsidRDefault="001F77BD" w:rsidP="001F77BD">
            <w:pPr>
              <w:rPr>
                <w:b/>
                <w:lang w:val="ru-RU"/>
              </w:rPr>
            </w:pPr>
            <w:r w:rsidRPr="001F77B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F77BD" w:rsidRPr="001F77BD" w:rsidRDefault="001F77BD" w:rsidP="001F77BD">
            <w:pPr>
              <w:rPr>
                <w:lang w:val="en-US"/>
              </w:rPr>
            </w:pPr>
            <w:r w:rsidRPr="001F77BD">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F77BD" w:rsidRPr="001F77BD" w:rsidTr="00FC4C76">
        <w:trPr>
          <w:trHeight w:val="340"/>
        </w:trPr>
        <w:tc>
          <w:tcPr>
            <w:tcW w:w="1188" w:type="dxa"/>
            <w:tcBorders>
              <w:top w:val="single" w:sz="6" w:space="0" w:color="auto"/>
              <w:left w:val="single" w:sz="4" w:space="0" w:color="auto"/>
              <w:bottom w:val="single" w:sz="4" w:space="0" w:color="auto"/>
              <w:right w:val="single" w:sz="6" w:space="0" w:color="auto"/>
            </w:tcBorders>
          </w:tcPr>
          <w:p w:rsidR="001F77BD" w:rsidRPr="001F77BD" w:rsidRDefault="001F77BD" w:rsidP="001F77BD">
            <w:pPr>
              <w:rPr>
                <w:b/>
                <w:lang w:val="ru-RU"/>
              </w:rPr>
            </w:pPr>
            <w:r w:rsidRPr="001F77B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F77BD" w:rsidRPr="001F77BD" w:rsidRDefault="001F77BD" w:rsidP="001F77BD">
            <w:pPr>
              <w:rPr>
                <w:lang w:val="en-US"/>
              </w:rPr>
            </w:pPr>
            <w:r w:rsidRPr="001F77BD">
              <w:rPr>
                <w:lang w:val="en-US"/>
              </w:rPr>
              <w:t>Розрахункова вартість чистих активів(1332.300 тис.грн. ) менше скоригованого статутного капіталу(1350.000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1523 тис.грн.Це свідчить про те, що  згідно статі 155 п.3 Цивільного кодексу України АТ підлягає ліквідації.</w:t>
            </w:r>
          </w:p>
        </w:tc>
      </w:tr>
    </w:tbl>
    <w:p w:rsidR="001F77BD" w:rsidRPr="001F77BD" w:rsidRDefault="001F77BD" w:rsidP="001F77BD">
      <w:pPr>
        <w:spacing w:after="0" w:line="240" w:lineRule="auto"/>
        <w:rPr>
          <w:rFonts w:ascii="Times New Roman" w:eastAsia="Times New Roman" w:hAnsi="Times New Roman" w:cs="Times New Roman"/>
          <w:sz w:val="24"/>
          <w:szCs w:val="24"/>
          <w:lang w:val="ru-RU"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after="300" w:line="240" w:lineRule="auto"/>
        <w:jc w:val="center"/>
        <w:outlineLvl w:val="2"/>
        <w:rPr>
          <w:rFonts w:ascii="Times New Roman" w:eastAsia="Times New Roman" w:hAnsi="Times New Roman" w:cs="Times New Roman"/>
          <w:b/>
          <w:bCs/>
          <w:color w:val="000000"/>
          <w:sz w:val="26"/>
          <w:szCs w:val="26"/>
          <w:lang w:eastAsia="uk-UA"/>
        </w:rPr>
      </w:pPr>
      <w:r w:rsidRPr="001F77BD">
        <w:rPr>
          <w:rFonts w:ascii="Times New Roman" w:eastAsia="Times New Roman" w:hAnsi="Times New Roman" w:cs="Times New Roman"/>
          <w:b/>
          <w:bCs/>
          <w:color w:val="000000"/>
          <w:sz w:val="26"/>
          <w:szCs w:val="26"/>
          <w:lang w:val="en-US" w:eastAsia="uk-UA"/>
        </w:rPr>
        <w:lastRenderedPageBreak/>
        <w:t>3</w:t>
      </w:r>
      <w:r w:rsidRPr="001F77B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1F77BD" w:rsidRPr="001F77BD" w:rsidTr="00FC4C76">
        <w:tc>
          <w:tcPr>
            <w:tcW w:w="4492" w:type="dxa"/>
            <w:gridSpan w:val="2"/>
          </w:tcPr>
          <w:p w:rsidR="001F77BD" w:rsidRPr="001F77BD" w:rsidRDefault="001F77BD" w:rsidP="001F77BD">
            <w:pPr>
              <w:ind w:left="180" w:hanging="180"/>
              <w:jc w:val="center"/>
              <w:rPr>
                <w:b/>
                <w:bCs/>
              </w:rPr>
            </w:pPr>
            <w:r w:rsidRPr="001F77BD">
              <w:rPr>
                <w:b/>
                <w:bCs/>
              </w:rPr>
              <w:t>Види зобов’</w:t>
            </w:r>
            <w:r w:rsidRPr="001F77BD">
              <w:rPr>
                <w:b/>
                <w:bCs/>
                <w:lang w:val="en-US"/>
              </w:rPr>
              <w:t>язань</w:t>
            </w:r>
          </w:p>
        </w:tc>
        <w:tc>
          <w:tcPr>
            <w:tcW w:w="1189" w:type="dxa"/>
          </w:tcPr>
          <w:p w:rsidR="001F77BD" w:rsidRPr="001F77BD" w:rsidRDefault="001F77BD" w:rsidP="001F77BD">
            <w:pPr>
              <w:jc w:val="center"/>
              <w:rPr>
                <w:b/>
                <w:bCs/>
              </w:rPr>
            </w:pPr>
            <w:r w:rsidRPr="001F77BD">
              <w:rPr>
                <w:b/>
                <w:bCs/>
              </w:rPr>
              <w:t>Дата виникнення</w:t>
            </w:r>
          </w:p>
        </w:tc>
        <w:tc>
          <w:tcPr>
            <w:tcW w:w="1385" w:type="dxa"/>
          </w:tcPr>
          <w:p w:rsidR="001F77BD" w:rsidRPr="001F77BD" w:rsidRDefault="001F77BD" w:rsidP="001F77BD">
            <w:pPr>
              <w:jc w:val="center"/>
              <w:rPr>
                <w:b/>
                <w:bCs/>
              </w:rPr>
            </w:pPr>
            <w:r w:rsidRPr="001F77BD">
              <w:rPr>
                <w:b/>
                <w:bCs/>
              </w:rPr>
              <w:t>Непогашена частина боргу (тис.грн.)</w:t>
            </w:r>
          </w:p>
        </w:tc>
        <w:tc>
          <w:tcPr>
            <w:tcW w:w="1651" w:type="dxa"/>
          </w:tcPr>
          <w:p w:rsidR="001F77BD" w:rsidRPr="001F77BD" w:rsidRDefault="001F77BD" w:rsidP="001F77BD">
            <w:pPr>
              <w:jc w:val="center"/>
              <w:rPr>
                <w:b/>
                <w:bCs/>
              </w:rPr>
            </w:pPr>
            <w:r w:rsidRPr="001F77BD">
              <w:rPr>
                <w:b/>
                <w:bCs/>
              </w:rPr>
              <w:t>Відсоток за користування коштами (відсоток річних)</w:t>
            </w:r>
          </w:p>
        </w:tc>
        <w:tc>
          <w:tcPr>
            <w:tcW w:w="1231" w:type="dxa"/>
          </w:tcPr>
          <w:p w:rsidR="001F77BD" w:rsidRPr="001F77BD" w:rsidRDefault="001F77BD" w:rsidP="001F77BD">
            <w:pPr>
              <w:jc w:val="center"/>
              <w:rPr>
                <w:b/>
                <w:bCs/>
              </w:rPr>
            </w:pPr>
            <w:r w:rsidRPr="001F77BD">
              <w:rPr>
                <w:b/>
                <w:bCs/>
              </w:rPr>
              <w:t>Дата погашення</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Кредити банку, у тому числі :</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Зобов'язання за цінними паперами</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у тому числі за облігаціями (за кожним випуском) :</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за іпотечними цінними паперами (за кожним власним випуском):</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за сертифікатами ФОН (за кожним власним випуском):</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За векселями (всього)</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за іншими цінними паперами (у тому числі за похідними цінними паперами) (за кожним видом):</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За фінансовими інвестиціями в корпоративні права (за кожним видом):</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Податкові зобов'язання</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4.30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Фінансова допомога на зворотній основі</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0.00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Інші зобов'язання та забезпечення</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3870.90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4492" w:type="dxa"/>
            <w:gridSpan w:val="2"/>
          </w:tcPr>
          <w:p w:rsidR="001F77BD" w:rsidRPr="001F77BD" w:rsidRDefault="001F77BD" w:rsidP="001F77BD">
            <w:pPr>
              <w:ind w:left="180" w:hanging="180"/>
              <w:rPr>
                <w:bCs/>
              </w:rPr>
            </w:pPr>
            <w:r w:rsidRPr="001F77BD">
              <w:rPr>
                <w:bCs/>
              </w:rPr>
              <w:t>Усього зобов'язань та забезпечень</w:t>
            </w:r>
          </w:p>
        </w:tc>
        <w:tc>
          <w:tcPr>
            <w:tcW w:w="1189" w:type="dxa"/>
          </w:tcPr>
          <w:p w:rsidR="001F77BD" w:rsidRPr="001F77BD" w:rsidRDefault="001F77BD" w:rsidP="001F77BD">
            <w:pPr>
              <w:jc w:val="right"/>
              <w:rPr>
                <w:bCs/>
              </w:rPr>
            </w:pPr>
            <w:r w:rsidRPr="001F77BD">
              <w:rPr>
                <w:bCs/>
              </w:rPr>
              <w:t>Х</w:t>
            </w:r>
          </w:p>
        </w:tc>
        <w:tc>
          <w:tcPr>
            <w:tcW w:w="1385" w:type="dxa"/>
          </w:tcPr>
          <w:p w:rsidR="001F77BD" w:rsidRPr="001F77BD" w:rsidRDefault="001F77BD" w:rsidP="001F77BD">
            <w:pPr>
              <w:jc w:val="right"/>
              <w:rPr>
                <w:bCs/>
              </w:rPr>
            </w:pPr>
            <w:r w:rsidRPr="001F77BD">
              <w:rPr>
                <w:bCs/>
              </w:rPr>
              <w:t>3875.20</w:t>
            </w:r>
          </w:p>
        </w:tc>
        <w:tc>
          <w:tcPr>
            <w:tcW w:w="1651" w:type="dxa"/>
          </w:tcPr>
          <w:p w:rsidR="001F77BD" w:rsidRPr="001F77BD" w:rsidRDefault="001F77BD" w:rsidP="001F77BD">
            <w:pPr>
              <w:jc w:val="right"/>
              <w:rPr>
                <w:bCs/>
              </w:rPr>
            </w:pPr>
            <w:r w:rsidRPr="001F77BD">
              <w:rPr>
                <w:bCs/>
              </w:rPr>
              <w:t>Х</w:t>
            </w:r>
          </w:p>
        </w:tc>
        <w:tc>
          <w:tcPr>
            <w:tcW w:w="1231" w:type="dxa"/>
          </w:tcPr>
          <w:p w:rsidR="001F77BD" w:rsidRPr="001F77BD" w:rsidRDefault="001F77BD" w:rsidP="001F77BD">
            <w:pPr>
              <w:jc w:val="right"/>
              <w:rPr>
                <w:bCs/>
              </w:rPr>
            </w:pPr>
            <w:r w:rsidRPr="001F77BD">
              <w:rPr>
                <w:bCs/>
              </w:rPr>
              <w:t>Х</w:t>
            </w:r>
          </w:p>
        </w:tc>
      </w:tr>
      <w:tr w:rsidR="001F77BD" w:rsidRPr="001F77BD" w:rsidTr="00FC4C76">
        <w:tc>
          <w:tcPr>
            <w:tcW w:w="737" w:type="dxa"/>
          </w:tcPr>
          <w:p w:rsidR="001F77BD" w:rsidRPr="001F77BD" w:rsidRDefault="001F77BD" w:rsidP="001F77BD">
            <w:pPr>
              <w:rPr>
                <w:b/>
                <w:szCs w:val="24"/>
                <w:lang w:val="en-US"/>
              </w:rPr>
            </w:pPr>
            <w:r w:rsidRPr="001F77BD">
              <w:rPr>
                <w:b/>
                <w:szCs w:val="24"/>
                <w:lang w:val="en-US"/>
              </w:rPr>
              <w:t>Опис</w:t>
            </w:r>
          </w:p>
        </w:tc>
        <w:tc>
          <w:tcPr>
            <w:tcW w:w="9213" w:type="dxa"/>
            <w:gridSpan w:val="5"/>
          </w:tcPr>
          <w:p w:rsidR="001F77BD" w:rsidRPr="001F77BD" w:rsidRDefault="001F77BD" w:rsidP="001F77BD">
            <w:pPr>
              <w:rPr>
                <w:szCs w:val="24"/>
                <w:lang w:val="en-US"/>
              </w:rPr>
            </w:pPr>
            <w:r w:rsidRPr="001F77BD">
              <w:rPr>
                <w:szCs w:val="24"/>
                <w:lang w:val="en-US"/>
              </w:rPr>
              <w:t>До iнших зобов язань (3870,9 тис.грн.) належать: кредиторська заборгованiсть за товари, роботи, послуги, за розрахунками зi страхування,за розрахунками з оплати працi та довгостроковi зобов'язання, цiльове фiнансування та забезпечення.</w:t>
            </w:r>
          </w:p>
        </w:tc>
      </w:tr>
    </w:tbl>
    <w:p w:rsidR="001F77BD" w:rsidRPr="001F77BD" w:rsidRDefault="001F77BD" w:rsidP="001F77BD">
      <w:pPr>
        <w:spacing w:after="0" w:line="240" w:lineRule="auto"/>
        <w:rPr>
          <w:rFonts w:ascii="Times New Roman" w:eastAsia="Times New Roman" w:hAnsi="Times New Roman" w:cs="Times New Roman"/>
          <w:sz w:val="24"/>
          <w:szCs w:val="24"/>
          <w:lang w:val="en-US" w:eastAsia="uk-UA"/>
        </w:rPr>
      </w:pPr>
    </w:p>
    <w:p w:rsidR="001F77BD" w:rsidRDefault="001F77BD">
      <w:pPr>
        <w:sectPr w:rsidR="001F77BD" w:rsidSect="001F77B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F77BD" w:rsidRPr="001F77BD" w:rsidTr="00FC4C76">
        <w:tc>
          <w:tcPr>
            <w:tcW w:w="9720" w:type="dxa"/>
            <w:tcMar>
              <w:top w:w="60" w:type="dxa"/>
              <w:left w:w="60" w:type="dxa"/>
              <w:bottom w:w="60" w:type="dxa"/>
              <w:right w:w="60" w:type="dxa"/>
            </w:tcMar>
            <w:vAlign w:val="center"/>
          </w:tcPr>
          <w:p w:rsidR="001F77BD" w:rsidRPr="001F77BD" w:rsidRDefault="001F77BD" w:rsidP="001F77BD">
            <w:pPr>
              <w:spacing w:after="0" w:line="240" w:lineRule="auto"/>
              <w:ind w:left="-210"/>
              <w:jc w:val="center"/>
              <w:rPr>
                <w:rFonts w:ascii="Times New Roman" w:eastAsia="Times New Roman" w:hAnsi="Times New Roman" w:cs="Times New Roman"/>
                <w:b/>
                <w:bCs/>
                <w:sz w:val="28"/>
                <w:szCs w:val="28"/>
                <w:lang w:eastAsia="uk-UA"/>
              </w:rPr>
            </w:pPr>
            <w:r w:rsidRPr="001F77BD">
              <w:rPr>
                <w:rFonts w:ascii="Times New Roman" w:eastAsia="Times New Roman" w:hAnsi="Times New Roman" w:cs="Times New Roman"/>
                <w:b/>
                <w:color w:val="000000"/>
                <w:sz w:val="28"/>
                <w:szCs w:val="28"/>
                <w:lang w:val="en-US" w:eastAsia="uk-UA"/>
              </w:rPr>
              <w:lastRenderedPageBreak/>
              <w:t>6</w:t>
            </w:r>
            <w:r w:rsidRPr="001F77B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1F77BD" w:rsidRPr="001F77BD" w:rsidRDefault="001F77BD" w:rsidP="001F77BD">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Повне найменування юридичної особи або прізвище, ім'я та по батькові фізичної особи</w:t>
            </w:r>
          </w:p>
        </w:tc>
        <w:tc>
          <w:tcPr>
            <w:tcW w:w="6803" w:type="dxa"/>
            <w:shd w:val="clear" w:color="auto" w:fill="auto"/>
          </w:tcPr>
          <w:p w:rsidR="001F77BD" w:rsidRPr="001F77BD" w:rsidRDefault="001F77BD" w:rsidP="001F77BD">
            <w:pPr>
              <w:rPr>
                <w:szCs w:val="24"/>
              </w:rPr>
            </w:pPr>
            <w:r w:rsidRPr="001F77BD">
              <w:rPr>
                <w:szCs w:val="24"/>
              </w:rPr>
              <w:t>Публічне акціонерне товариство "Національний депозитарій України"</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Організаційно-правова форма</w:t>
            </w:r>
          </w:p>
        </w:tc>
        <w:tc>
          <w:tcPr>
            <w:tcW w:w="6803" w:type="dxa"/>
            <w:shd w:val="clear" w:color="auto" w:fill="auto"/>
          </w:tcPr>
          <w:p w:rsidR="001F77BD" w:rsidRPr="001F77BD" w:rsidRDefault="001F77BD" w:rsidP="001F77BD">
            <w:pPr>
              <w:rPr>
                <w:szCs w:val="24"/>
              </w:rPr>
            </w:pPr>
            <w:r w:rsidRPr="001F77BD">
              <w:rPr>
                <w:szCs w:val="24"/>
              </w:rPr>
              <w:t>Публiчне акцiонерне товариство</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Ідентифікаційний код юридичної особи</w:t>
            </w:r>
          </w:p>
        </w:tc>
        <w:tc>
          <w:tcPr>
            <w:tcW w:w="6803" w:type="dxa"/>
            <w:shd w:val="clear" w:color="auto" w:fill="auto"/>
          </w:tcPr>
          <w:p w:rsidR="001F77BD" w:rsidRPr="001F77BD" w:rsidRDefault="001F77BD" w:rsidP="001F77BD">
            <w:pPr>
              <w:rPr>
                <w:szCs w:val="24"/>
              </w:rPr>
            </w:pPr>
            <w:r w:rsidRPr="001F77BD">
              <w:rPr>
                <w:szCs w:val="24"/>
              </w:rPr>
              <w:t>30370711</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Місцезнаходження</w:t>
            </w:r>
          </w:p>
        </w:tc>
        <w:tc>
          <w:tcPr>
            <w:tcW w:w="6803" w:type="dxa"/>
            <w:shd w:val="clear" w:color="auto" w:fill="auto"/>
          </w:tcPr>
          <w:p w:rsidR="001F77BD" w:rsidRPr="001F77BD" w:rsidRDefault="001F77BD" w:rsidP="001F77BD">
            <w:pPr>
              <w:rPr>
                <w:szCs w:val="24"/>
              </w:rPr>
            </w:pPr>
            <w:r w:rsidRPr="001F77BD">
              <w:rPr>
                <w:szCs w:val="24"/>
              </w:rPr>
              <w:t>04107 УКРАЇНА  м.Київ вул.Тропініна, 7-г</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Номер ліцензії або іншого документа на цей вид діяльності</w:t>
            </w:r>
          </w:p>
        </w:tc>
        <w:tc>
          <w:tcPr>
            <w:tcW w:w="6803" w:type="dxa"/>
            <w:shd w:val="clear" w:color="auto" w:fill="auto"/>
          </w:tcPr>
          <w:p w:rsidR="001F77BD" w:rsidRPr="001F77BD" w:rsidRDefault="001F77BD" w:rsidP="001F77BD">
            <w:pPr>
              <w:rPr>
                <w:szCs w:val="24"/>
              </w:rPr>
            </w:pPr>
            <w:r w:rsidRPr="001F77BD">
              <w:rPr>
                <w:szCs w:val="24"/>
              </w:rPr>
              <w:t>Рішення № 2092</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Назва державного органу, що видав ліцензію або інший документ</w:t>
            </w:r>
          </w:p>
        </w:tc>
        <w:tc>
          <w:tcPr>
            <w:tcW w:w="6803" w:type="dxa"/>
            <w:shd w:val="clear" w:color="auto" w:fill="auto"/>
          </w:tcPr>
          <w:p w:rsidR="001F77BD" w:rsidRPr="001F77BD" w:rsidRDefault="001F77BD" w:rsidP="001F77BD">
            <w:pPr>
              <w:rPr>
                <w:szCs w:val="24"/>
              </w:rPr>
            </w:pPr>
            <w:r w:rsidRPr="001F77BD">
              <w:rPr>
                <w:szCs w:val="24"/>
              </w:rPr>
              <w:t>НКЦПФР</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Дата видачі ліцензії або іншого документа</w:t>
            </w:r>
          </w:p>
        </w:tc>
        <w:tc>
          <w:tcPr>
            <w:tcW w:w="6803" w:type="dxa"/>
            <w:shd w:val="clear" w:color="auto" w:fill="auto"/>
          </w:tcPr>
          <w:p w:rsidR="001F77BD" w:rsidRPr="001F77BD" w:rsidRDefault="001F77BD" w:rsidP="001F77BD">
            <w:pPr>
              <w:rPr>
                <w:szCs w:val="24"/>
              </w:rPr>
            </w:pPr>
            <w:r w:rsidRPr="001F77BD">
              <w:rPr>
                <w:szCs w:val="24"/>
              </w:rPr>
              <w:t>01.10.2013</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Міжміський код та телефон</w:t>
            </w:r>
          </w:p>
        </w:tc>
        <w:tc>
          <w:tcPr>
            <w:tcW w:w="6803" w:type="dxa"/>
            <w:shd w:val="clear" w:color="auto" w:fill="auto"/>
          </w:tcPr>
          <w:p w:rsidR="001F77BD" w:rsidRPr="001F77BD" w:rsidRDefault="001F77BD" w:rsidP="001F77BD">
            <w:pPr>
              <w:rPr>
                <w:szCs w:val="24"/>
              </w:rPr>
            </w:pPr>
            <w:r w:rsidRPr="001F77BD">
              <w:rPr>
                <w:szCs w:val="24"/>
              </w:rPr>
              <w:t>(044) 591-04-00</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Факс</w:t>
            </w:r>
          </w:p>
        </w:tc>
        <w:tc>
          <w:tcPr>
            <w:tcW w:w="6803" w:type="dxa"/>
            <w:shd w:val="clear" w:color="auto" w:fill="auto"/>
          </w:tcPr>
          <w:p w:rsidR="001F77BD" w:rsidRPr="001F77BD" w:rsidRDefault="001F77BD" w:rsidP="001F77BD">
            <w:pPr>
              <w:rPr>
                <w:szCs w:val="24"/>
              </w:rPr>
            </w:pPr>
            <w:r w:rsidRPr="001F77BD">
              <w:rPr>
                <w:szCs w:val="24"/>
              </w:rPr>
              <w:t>(044) 591-04-00</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Вид діяльності</w:t>
            </w:r>
          </w:p>
        </w:tc>
        <w:tc>
          <w:tcPr>
            <w:tcW w:w="6803" w:type="dxa"/>
            <w:shd w:val="clear" w:color="auto" w:fill="auto"/>
          </w:tcPr>
          <w:p w:rsidR="001F77BD" w:rsidRPr="001F77BD" w:rsidRDefault="001F77BD" w:rsidP="001F77BD">
            <w:pPr>
              <w:rPr>
                <w:szCs w:val="24"/>
              </w:rPr>
            </w:pPr>
            <w:r w:rsidRPr="001F77BD">
              <w:rPr>
                <w:szCs w:val="24"/>
              </w:rPr>
              <w:t>Депозитарна діяльність центрального депозитарію</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Опис</w:t>
            </w:r>
          </w:p>
        </w:tc>
        <w:tc>
          <w:tcPr>
            <w:tcW w:w="6803" w:type="dxa"/>
            <w:shd w:val="clear" w:color="auto" w:fill="auto"/>
          </w:tcPr>
          <w:p w:rsidR="001F77BD" w:rsidRPr="001F77BD" w:rsidRDefault="001F77BD" w:rsidP="001F77BD">
            <w:pPr>
              <w:rPr>
                <w:szCs w:val="24"/>
              </w:rPr>
            </w:pPr>
            <w:r w:rsidRPr="001F77BD">
              <w:rPr>
                <w:szCs w:val="24"/>
              </w:rPr>
              <w:t>З депозитарiєм укладено договiр на обслуговування емiсiї.</w:t>
            </w:r>
          </w:p>
        </w:tc>
      </w:tr>
    </w:tbl>
    <w:p w:rsidR="001F77BD" w:rsidRPr="001F77BD" w:rsidRDefault="001F77BD" w:rsidP="001F77BD">
      <w:pPr>
        <w:spacing w:after="0" w:line="240" w:lineRule="auto"/>
        <w:rPr>
          <w:rFonts w:ascii="Times New Roman" w:eastAsia="Times New Roman" w:hAnsi="Times New Roman" w:cs="Times New Roman"/>
          <w:sz w:val="20"/>
          <w:szCs w:val="24"/>
          <w:lang w:eastAsia="uk-UA"/>
        </w:rPr>
      </w:pPr>
    </w:p>
    <w:p w:rsidR="001F77BD" w:rsidRPr="001F77BD" w:rsidRDefault="001F77BD" w:rsidP="001F77BD">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Повне найменування юридичної особи або прізвище, ім'я та по батькові фізичної особи</w:t>
            </w:r>
          </w:p>
        </w:tc>
        <w:tc>
          <w:tcPr>
            <w:tcW w:w="6803" w:type="dxa"/>
            <w:shd w:val="clear" w:color="auto" w:fill="auto"/>
          </w:tcPr>
          <w:p w:rsidR="001F77BD" w:rsidRPr="001F77BD" w:rsidRDefault="001F77BD" w:rsidP="001F77BD">
            <w:pPr>
              <w:rPr>
                <w:szCs w:val="24"/>
              </w:rPr>
            </w:pPr>
            <w:r w:rsidRPr="001F77BD">
              <w:rPr>
                <w:szCs w:val="24"/>
              </w:rPr>
              <w:t>Приватне підприємство "Аудиторська компанія "Рейтинг-Аудит"</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Організаційно-правова форма</w:t>
            </w:r>
          </w:p>
        </w:tc>
        <w:tc>
          <w:tcPr>
            <w:tcW w:w="6803" w:type="dxa"/>
            <w:shd w:val="clear" w:color="auto" w:fill="auto"/>
          </w:tcPr>
          <w:p w:rsidR="001F77BD" w:rsidRPr="001F77BD" w:rsidRDefault="001F77BD" w:rsidP="001F77BD">
            <w:pPr>
              <w:rPr>
                <w:szCs w:val="24"/>
              </w:rPr>
            </w:pPr>
            <w:r w:rsidRPr="001F77BD">
              <w:rPr>
                <w:szCs w:val="24"/>
              </w:rPr>
              <w:t>Приватне акцiонерне товариство</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Ідентифікаційний код юридичної особи</w:t>
            </w:r>
          </w:p>
        </w:tc>
        <w:tc>
          <w:tcPr>
            <w:tcW w:w="6803" w:type="dxa"/>
            <w:shd w:val="clear" w:color="auto" w:fill="auto"/>
          </w:tcPr>
          <w:p w:rsidR="001F77BD" w:rsidRPr="001F77BD" w:rsidRDefault="001F77BD" w:rsidP="001F77BD">
            <w:pPr>
              <w:rPr>
                <w:szCs w:val="24"/>
              </w:rPr>
            </w:pPr>
            <w:r w:rsidRPr="001F77BD">
              <w:rPr>
                <w:szCs w:val="24"/>
              </w:rPr>
              <w:t>30687076</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Місцезнаходження</w:t>
            </w:r>
          </w:p>
        </w:tc>
        <w:tc>
          <w:tcPr>
            <w:tcW w:w="6803" w:type="dxa"/>
            <w:shd w:val="clear" w:color="auto" w:fill="auto"/>
          </w:tcPr>
          <w:p w:rsidR="001F77BD" w:rsidRPr="001F77BD" w:rsidRDefault="001F77BD" w:rsidP="001F77BD">
            <w:pPr>
              <w:rPr>
                <w:szCs w:val="24"/>
              </w:rPr>
            </w:pPr>
            <w:r w:rsidRPr="001F77BD">
              <w:rPr>
                <w:szCs w:val="24"/>
              </w:rPr>
              <w:t>45000 Волинська область  м.Ковель вул.Незалежності буд.101</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Номер ліцензії або іншого документа на цей вид діяльності</w:t>
            </w:r>
          </w:p>
        </w:tc>
        <w:tc>
          <w:tcPr>
            <w:tcW w:w="6803" w:type="dxa"/>
            <w:shd w:val="clear" w:color="auto" w:fill="auto"/>
          </w:tcPr>
          <w:p w:rsidR="001F77BD" w:rsidRPr="001F77BD" w:rsidRDefault="001F77BD" w:rsidP="001F77BD">
            <w:pPr>
              <w:rPr>
                <w:szCs w:val="24"/>
              </w:rPr>
            </w:pPr>
            <w:r w:rsidRPr="001F77BD">
              <w:rPr>
                <w:szCs w:val="24"/>
              </w:rPr>
              <w:t>4129</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Назва державного органу, що видав ліцензію або інший документ</w:t>
            </w:r>
          </w:p>
        </w:tc>
        <w:tc>
          <w:tcPr>
            <w:tcW w:w="6803" w:type="dxa"/>
            <w:shd w:val="clear" w:color="auto" w:fill="auto"/>
          </w:tcPr>
          <w:p w:rsidR="001F77BD" w:rsidRPr="001F77BD" w:rsidRDefault="001F77BD" w:rsidP="001F77BD">
            <w:pPr>
              <w:rPr>
                <w:szCs w:val="24"/>
              </w:rPr>
            </w:pPr>
            <w:r w:rsidRPr="001F77BD">
              <w:rPr>
                <w:szCs w:val="24"/>
              </w:rPr>
              <w:t>Аудиторська палата України</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Дата видачі ліцензії або іншого документа</w:t>
            </w:r>
          </w:p>
        </w:tc>
        <w:tc>
          <w:tcPr>
            <w:tcW w:w="6803" w:type="dxa"/>
            <w:shd w:val="clear" w:color="auto" w:fill="auto"/>
          </w:tcPr>
          <w:p w:rsidR="001F77BD" w:rsidRPr="001F77BD" w:rsidRDefault="001F77BD" w:rsidP="001F77BD">
            <w:pPr>
              <w:rPr>
                <w:szCs w:val="24"/>
              </w:rPr>
            </w:pPr>
            <w:r w:rsidRPr="001F77BD">
              <w:rPr>
                <w:szCs w:val="24"/>
              </w:rPr>
              <w:t>26.03.2008</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Міжміський код та телефон</w:t>
            </w:r>
          </w:p>
        </w:tc>
        <w:tc>
          <w:tcPr>
            <w:tcW w:w="6803" w:type="dxa"/>
            <w:shd w:val="clear" w:color="auto" w:fill="auto"/>
          </w:tcPr>
          <w:p w:rsidR="001F77BD" w:rsidRPr="001F77BD" w:rsidRDefault="001F77BD" w:rsidP="001F77BD">
            <w:pPr>
              <w:rPr>
                <w:szCs w:val="24"/>
              </w:rPr>
            </w:pPr>
            <w:r w:rsidRPr="001F77BD">
              <w:rPr>
                <w:szCs w:val="24"/>
              </w:rPr>
              <w:t>0442598138</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Факс</w:t>
            </w:r>
          </w:p>
        </w:tc>
        <w:tc>
          <w:tcPr>
            <w:tcW w:w="6803" w:type="dxa"/>
            <w:shd w:val="clear" w:color="auto" w:fill="auto"/>
          </w:tcPr>
          <w:p w:rsidR="001F77BD" w:rsidRPr="001F77BD" w:rsidRDefault="001F77BD" w:rsidP="001F77BD">
            <w:pPr>
              <w:rPr>
                <w:szCs w:val="24"/>
              </w:rPr>
            </w:pP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Вид діяльності</w:t>
            </w:r>
          </w:p>
        </w:tc>
        <w:tc>
          <w:tcPr>
            <w:tcW w:w="6803" w:type="dxa"/>
            <w:shd w:val="clear" w:color="auto" w:fill="auto"/>
          </w:tcPr>
          <w:p w:rsidR="001F77BD" w:rsidRPr="001F77BD" w:rsidRDefault="001F77BD" w:rsidP="001F77BD">
            <w:pPr>
              <w:rPr>
                <w:szCs w:val="24"/>
              </w:rPr>
            </w:pPr>
            <w:r w:rsidRPr="001F77BD">
              <w:rPr>
                <w:szCs w:val="24"/>
              </w:rPr>
              <w:t>Аудитор (аудиторськa фiрмa), якa надає аудиторськi послуги емiтенту</w:t>
            </w:r>
          </w:p>
        </w:tc>
      </w:tr>
      <w:tr w:rsidR="001F77BD" w:rsidRPr="001F77BD" w:rsidTr="00FC4C76">
        <w:tc>
          <w:tcPr>
            <w:tcW w:w="3401" w:type="dxa"/>
            <w:shd w:val="clear" w:color="auto" w:fill="auto"/>
          </w:tcPr>
          <w:p w:rsidR="001F77BD" w:rsidRPr="001F77BD" w:rsidRDefault="001F77BD" w:rsidP="001F77BD">
            <w:pPr>
              <w:rPr>
                <w:b/>
                <w:szCs w:val="24"/>
              </w:rPr>
            </w:pPr>
            <w:r w:rsidRPr="001F77BD">
              <w:rPr>
                <w:b/>
                <w:szCs w:val="24"/>
              </w:rPr>
              <w:t>Опис</w:t>
            </w:r>
          </w:p>
        </w:tc>
        <w:tc>
          <w:tcPr>
            <w:tcW w:w="6803" w:type="dxa"/>
            <w:shd w:val="clear" w:color="auto" w:fill="auto"/>
          </w:tcPr>
          <w:p w:rsidR="001F77BD" w:rsidRPr="001F77BD" w:rsidRDefault="001F77BD" w:rsidP="001F77BD">
            <w:pPr>
              <w:rPr>
                <w:szCs w:val="24"/>
              </w:rPr>
            </w:pPr>
            <w:r w:rsidRPr="001F77BD">
              <w:rPr>
                <w:szCs w:val="24"/>
              </w:rPr>
              <w:t>Особа надає аудиторські послуги</w:t>
            </w:r>
          </w:p>
        </w:tc>
      </w:tr>
    </w:tbl>
    <w:p w:rsidR="001F77BD" w:rsidRPr="001F77BD" w:rsidRDefault="001F77BD" w:rsidP="001F77BD">
      <w:pPr>
        <w:spacing w:after="0" w:line="240" w:lineRule="auto"/>
        <w:rPr>
          <w:rFonts w:ascii="Times New Roman" w:eastAsia="Times New Roman" w:hAnsi="Times New Roman" w:cs="Times New Roman"/>
          <w:sz w:val="20"/>
          <w:szCs w:val="24"/>
          <w:lang w:eastAsia="uk-UA"/>
        </w:rPr>
      </w:pPr>
    </w:p>
    <w:p w:rsidR="001F77BD" w:rsidRPr="001F77BD" w:rsidRDefault="001F77BD" w:rsidP="001F77BD">
      <w:pPr>
        <w:spacing w:after="0" w:line="240" w:lineRule="auto"/>
        <w:rPr>
          <w:rFonts w:ascii="Times New Roman" w:eastAsia="Times New Roman" w:hAnsi="Times New Roman" w:cs="Times New Roman"/>
          <w:sz w:val="20"/>
          <w:szCs w:val="24"/>
          <w:lang w:eastAsia="uk-UA"/>
        </w:rPr>
      </w:pPr>
    </w:p>
    <w:p w:rsidR="001F77BD" w:rsidRPr="001F77BD" w:rsidRDefault="001F77BD" w:rsidP="001F77BD">
      <w:pPr>
        <w:spacing w:after="0" w:line="240" w:lineRule="auto"/>
        <w:rPr>
          <w:rFonts w:ascii="Times New Roman" w:eastAsia="Times New Roman" w:hAnsi="Times New Roman" w:cs="Times New Roman"/>
          <w:sz w:val="20"/>
          <w:szCs w:val="24"/>
          <w:lang w:eastAsia="uk-UA"/>
        </w:rPr>
      </w:pP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widowControl w:val="0"/>
        <w:spacing w:after="0" w:line="240" w:lineRule="auto"/>
        <w:ind w:firstLine="567"/>
        <w:jc w:val="right"/>
        <w:rPr>
          <w:rFonts w:ascii="Times New Roman" w:eastAsia="Times New Roman" w:hAnsi="Times New Roman" w:cs="Times New Roman"/>
          <w:b/>
          <w:lang w:val="en-US" w:eastAsia="ru-RU"/>
        </w:rPr>
      </w:pPr>
    </w:p>
    <w:p w:rsidR="001F77BD" w:rsidRPr="001F77BD" w:rsidRDefault="001F77BD" w:rsidP="001F77BD">
      <w:pPr>
        <w:widowControl w:val="0"/>
        <w:spacing w:after="0" w:line="240" w:lineRule="auto"/>
        <w:jc w:val="center"/>
        <w:rPr>
          <w:rFonts w:ascii="Times New Roman" w:eastAsia="Times New Roman" w:hAnsi="Times New Roman" w:cs="Times New Roman"/>
          <w:b/>
          <w:bCs/>
          <w:lang w:val="ru-RU" w:eastAsia="ru-RU"/>
        </w:rPr>
      </w:pPr>
      <w:r w:rsidRPr="001F77BD">
        <w:rPr>
          <w:rFonts w:ascii="Times New Roman" w:eastAsia="Times New Roman" w:hAnsi="Times New Roman" w:cs="Times New Roman"/>
          <w:b/>
          <w:bCs/>
          <w:lang w:val="ru-RU" w:eastAsia="ru-RU"/>
        </w:rPr>
        <w:t xml:space="preserve">ФІНАНСОВИЙ ЗВІТ </w:t>
      </w:r>
    </w:p>
    <w:p w:rsidR="001F77BD" w:rsidRPr="001F77BD" w:rsidRDefault="001F77BD" w:rsidP="001F77BD">
      <w:pPr>
        <w:widowControl w:val="0"/>
        <w:spacing w:after="0" w:line="240" w:lineRule="auto"/>
        <w:jc w:val="center"/>
        <w:rPr>
          <w:rFonts w:ascii="Times New Roman" w:eastAsia="Times New Roman" w:hAnsi="Times New Roman" w:cs="Times New Roman"/>
          <w:b/>
          <w:bCs/>
          <w:lang w:eastAsia="ru-RU"/>
        </w:rPr>
      </w:pPr>
      <w:r w:rsidRPr="001F77BD">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eastAsia="ru-RU"/>
              </w:rPr>
              <w:t>Коди</w:t>
            </w:r>
          </w:p>
        </w:tc>
      </w:tr>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F77BD" w:rsidRPr="001F77BD" w:rsidRDefault="001F77BD" w:rsidP="001F77BD">
            <w:pPr>
              <w:widowControl w:val="0"/>
              <w:spacing w:after="0" w:line="240" w:lineRule="auto"/>
              <w:jc w:val="center"/>
              <w:rPr>
                <w:rFonts w:ascii="Times New Roman" w:eastAsia="Times New Roman" w:hAnsi="Times New Roman" w:cs="Times New Roman"/>
                <w:sz w:val="16"/>
                <w:szCs w:val="16"/>
                <w:lang w:val="ru-RU" w:eastAsia="ru-RU"/>
              </w:rPr>
            </w:pPr>
            <w:r w:rsidRPr="001F77B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Cs/>
                <w:sz w:val="18"/>
                <w:szCs w:val="18"/>
                <w:lang w:val="en-US" w:eastAsia="ru-RU"/>
              </w:rPr>
            </w:pPr>
            <w:r w:rsidRPr="001F77B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Cs/>
                <w:sz w:val="18"/>
                <w:szCs w:val="18"/>
                <w:lang w:val="en-US" w:eastAsia="ru-RU"/>
              </w:rPr>
            </w:pPr>
            <w:r w:rsidRPr="001F77BD">
              <w:rPr>
                <w:rFonts w:ascii="Times New Roman" w:eastAsia="Times New Roman" w:hAnsi="Times New Roman" w:cs="Times New Roman"/>
                <w:bCs/>
                <w:sz w:val="18"/>
                <w:szCs w:val="18"/>
                <w:lang w:val="en-US" w:eastAsia="ru-RU"/>
              </w:rPr>
              <w:t>01</w:t>
            </w:r>
          </w:p>
        </w:tc>
      </w:tr>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eastAsia="ru-RU"/>
              </w:rPr>
              <w:t xml:space="preserve">Підприємство  </w:t>
            </w:r>
            <w:r w:rsidRPr="001F77BD">
              <w:rPr>
                <w:rFonts w:ascii="Times New Roman" w:eastAsia="Times New Roman" w:hAnsi="Times New Roman" w:cs="Times New Roman"/>
                <w:sz w:val="18"/>
                <w:szCs w:val="18"/>
                <w:lang w:val="en-US" w:eastAsia="ru-RU"/>
              </w:rPr>
              <w:t xml:space="preserve"> </w:t>
            </w:r>
            <w:r w:rsidRPr="001F77BD">
              <w:rPr>
                <w:rFonts w:ascii="Times New Roman" w:eastAsia="Times New Roman" w:hAnsi="Times New Roman" w:cs="Times New Roman"/>
                <w:sz w:val="18"/>
                <w:szCs w:val="18"/>
                <w:u w:val="single"/>
                <w:lang w:val="en-US" w:eastAsia="ru-RU"/>
              </w:rPr>
              <w:t>ПРИВАТНЕ АКЦІОНЕРНЕ ТОВАРИСТВО ПО ГАЗОПОСТАЧАННЮ ЗРІДЖЕНИМ ГАЗОМ "КИЇВПРОПАНГАЗ"</w:t>
            </w:r>
          </w:p>
        </w:tc>
        <w:tc>
          <w:tcPr>
            <w:tcW w:w="1956"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en-US" w:eastAsia="ru-RU"/>
              </w:rPr>
              <w:t>05457000</w:t>
            </w:r>
          </w:p>
        </w:tc>
      </w:tr>
      <w:tr w:rsidR="001F77BD" w:rsidRPr="001F77BD" w:rsidTr="00FC4C76">
        <w:trPr>
          <w:trHeight w:val="199"/>
        </w:trPr>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eastAsia="ru-RU"/>
              </w:rPr>
              <w:t xml:space="preserve">Територія </w:t>
            </w:r>
            <w:r w:rsidRPr="001F77BD">
              <w:rPr>
                <w:rFonts w:ascii="Times New Roman" w:eastAsia="Times New Roman" w:hAnsi="Times New Roman" w:cs="Times New Roman"/>
                <w:sz w:val="18"/>
                <w:szCs w:val="18"/>
                <w:lang w:val="en-US" w:eastAsia="ru-RU"/>
              </w:rPr>
              <w:t xml:space="preserve"> </w:t>
            </w:r>
            <w:r w:rsidRPr="001F77BD">
              <w:rPr>
                <w:rFonts w:ascii="Times New Roman" w:eastAsia="Times New Roman" w:hAnsi="Times New Roman" w:cs="Times New Roman"/>
                <w:sz w:val="18"/>
                <w:szCs w:val="18"/>
                <w:u w:val="single"/>
                <w:lang w:val="en-US" w:eastAsia="ru-RU"/>
              </w:rPr>
              <w:t>Київська область</w:t>
            </w:r>
          </w:p>
        </w:tc>
        <w:tc>
          <w:tcPr>
            <w:tcW w:w="1956"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en-US" w:eastAsia="ru-RU"/>
              </w:rPr>
              <w:t>3222457401</w:t>
            </w:r>
          </w:p>
        </w:tc>
      </w:tr>
      <w:tr w:rsidR="001F77BD" w:rsidRPr="001F77BD" w:rsidTr="00FC4C76">
        <w:trPr>
          <w:trHeight w:val="199"/>
        </w:trPr>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eastAsia="ru-RU"/>
              </w:rPr>
              <w:t>Організаційно-правова форма господарювання</w:t>
            </w:r>
            <w:r w:rsidRPr="001F77BD">
              <w:rPr>
                <w:rFonts w:ascii="Times New Roman" w:eastAsia="Times New Roman" w:hAnsi="Times New Roman" w:cs="Times New Roman"/>
                <w:sz w:val="18"/>
                <w:szCs w:val="18"/>
                <w:lang w:val="ru-RU" w:eastAsia="ru-RU"/>
              </w:rPr>
              <w:t xml:space="preserve">  </w:t>
            </w:r>
            <w:r w:rsidRPr="001F77BD">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eastAsia="ru-RU"/>
              </w:rPr>
            </w:pPr>
            <w:r w:rsidRPr="001F77B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en-US" w:eastAsia="ru-RU"/>
              </w:rPr>
              <w:t>111</w:t>
            </w:r>
          </w:p>
        </w:tc>
      </w:tr>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ru-RU" w:eastAsia="ru-RU"/>
              </w:rPr>
              <w:t xml:space="preserve">Вид економічної діяльності </w:t>
            </w:r>
            <w:r w:rsidRPr="001F77BD">
              <w:rPr>
                <w:rFonts w:ascii="Times New Roman" w:eastAsia="Times New Roman" w:hAnsi="Times New Roman" w:cs="Times New Roman"/>
                <w:sz w:val="18"/>
                <w:szCs w:val="18"/>
                <w:lang w:val="en-US" w:eastAsia="ru-RU"/>
              </w:rPr>
              <w:t xml:space="preserve"> </w:t>
            </w:r>
            <w:r w:rsidRPr="001F77BD">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en-US" w:eastAsia="ru-RU"/>
              </w:rPr>
              <w:t>68.20</w:t>
            </w:r>
          </w:p>
        </w:tc>
      </w:tr>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val="ru-RU" w:eastAsia="ru-RU"/>
              </w:rPr>
              <w:t>Середн</w:t>
            </w:r>
            <w:r w:rsidRPr="001F77BD">
              <w:rPr>
                <w:rFonts w:ascii="Times New Roman" w:eastAsia="Times New Roman" w:hAnsi="Times New Roman" w:cs="Times New Roman"/>
                <w:sz w:val="18"/>
                <w:szCs w:val="18"/>
                <w:lang w:eastAsia="ru-RU"/>
              </w:rPr>
              <w:t>я кількість працівників</w:t>
            </w:r>
            <w:r w:rsidRPr="001F77BD">
              <w:rPr>
                <w:rFonts w:ascii="Times New Roman" w:eastAsia="Times New Roman" w:hAnsi="Times New Roman" w:cs="Times New Roman"/>
                <w:sz w:val="18"/>
                <w:szCs w:val="18"/>
                <w:lang w:val="ru-RU" w:eastAsia="ru-RU"/>
              </w:rPr>
              <w:t xml:space="preserve">  </w:t>
            </w:r>
            <w:r w:rsidRPr="001F77BD">
              <w:rPr>
                <w:rFonts w:ascii="Times New Roman" w:eastAsia="Times New Roman" w:hAnsi="Times New Roman" w:cs="Times New Roman"/>
                <w:sz w:val="18"/>
                <w:szCs w:val="18"/>
                <w:u w:val="single"/>
                <w:lang w:val="en-US" w:eastAsia="ru-RU"/>
              </w:rPr>
              <w:t>8</w:t>
            </w:r>
          </w:p>
        </w:tc>
        <w:tc>
          <w:tcPr>
            <w:tcW w:w="1956"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en-US" w:eastAsia="ru-RU"/>
              </w:rPr>
            </w:pPr>
          </w:p>
        </w:tc>
      </w:tr>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r w:rsidRPr="001F77BD">
              <w:rPr>
                <w:rFonts w:ascii="Times New Roman" w:eastAsia="Times New Roman" w:hAnsi="Times New Roman" w:cs="Times New Roman"/>
                <w:sz w:val="18"/>
                <w:szCs w:val="18"/>
                <w:lang w:eastAsia="ru-RU"/>
              </w:rPr>
              <w:t>Одиниця виміру</w:t>
            </w:r>
            <w:r w:rsidRPr="001F77BD">
              <w:rPr>
                <w:rFonts w:ascii="Times New Roman" w:eastAsia="Times New Roman" w:hAnsi="Times New Roman" w:cs="Times New Roman"/>
                <w:noProof/>
                <w:sz w:val="18"/>
                <w:szCs w:val="18"/>
                <w:lang w:val="ru-RU" w:eastAsia="ru-RU"/>
              </w:rPr>
              <w:t xml:space="preserve"> :</w:t>
            </w:r>
            <w:r w:rsidRPr="001F77BD">
              <w:rPr>
                <w:rFonts w:ascii="Times New Roman" w:eastAsia="Times New Roman" w:hAnsi="Times New Roman" w:cs="Times New Roman"/>
                <w:sz w:val="18"/>
                <w:szCs w:val="18"/>
                <w:lang w:eastAsia="ru-RU"/>
              </w:rPr>
              <w:t xml:space="preserve"> </w:t>
            </w:r>
            <w:r w:rsidRPr="001F77BD">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1F77BD" w:rsidRPr="001F77BD" w:rsidRDefault="001F77BD" w:rsidP="001F77B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ru-RU" w:eastAsia="ru-RU"/>
              </w:rPr>
            </w:pPr>
          </w:p>
        </w:tc>
      </w:tr>
      <w:tr w:rsidR="001F77BD" w:rsidRPr="001F77BD" w:rsidTr="00FC4C76">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en-US" w:eastAsia="ru-RU"/>
              </w:rPr>
            </w:pPr>
            <w:r w:rsidRPr="001F77BD">
              <w:rPr>
                <w:rFonts w:ascii="Times New Roman" w:eastAsia="Times New Roman" w:hAnsi="Times New Roman" w:cs="Times New Roman"/>
                <w:sz w:val="18"/>
                <w:szCs w:val="18"/>
                <w:lang w:val="ru-RU" w:eastAsia="ru-RU"/>
              </w:rPr>
              <w:t xml:space="preserve">Адреса </w:t>
            </w:r>
            <w:r w:rsidRPr="001F77BD">
              <w:rPr>
                <w:rFonts w:ascii="Times New Roman" w:eastAsia="Times New Roman" w:hAnsi="Times New Roman" w:cs="Times New Roman"/>
                <w:sz w:val="18"/>
                <w:szCs w:val="18"/>
                <w:u w:val="single"/>
                <w:lang w:val="en-US" w:eastAsia="ru-RU"/>
              </w:rPr>
              <w:t>03027 Київська область Києво-Святошинський село Новосiлки вул. Василькiвська, 2-а (044)526-11-35</w:t>
            </w:r>
          </w:p>
          <w:p w:rsidR="001F77BD" w:rsidRPr="001F77BD" w:rsidRDefault="001F77BD" w:rsidP="001F77BD">
            <w:pPr>
              <w:widowControl w:val="0"/>
              <w:spacing w:after="0" w:line="240" w:lineRule="auto"/>
              <w:rPr>
                <w:rFonts w:ascii="Times New Roman" w:eastAsia="Times New Roman" w:hAnsi="Times New Roman" w:cs="Times New Roman"/>
                <w:sz w:val="18"/>
                <w:szCs w:val="18"/>
                <w:lang w:eastAsia="ru-RU"/>
              </w:rPr>
            </w:pPr>
          </w:p>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1F77BD" w:rsidRPr="001F77BD" w:rsidRDefault="001F77BD" w:rsidP="001F77BD">
            <w:pPr>
              <w:widowControl w:val="0"/>
              <w:spacing w:after="0" w:line="240" w:lineRule="auto"/>
              <w:jc w:val="center"/>
              <w:rPr>
                <w:rFonts w:ascii="Times New Roman" w:eastAsia="Times New Roman" w:hAnsi="Times New Roman" w:cs="Times New Roman"/>
                <w:sz w:val="18"/>
                <w:szCs w:val="18"/>
                <w:lang w:val="ru-RU" w:eastAsia="ru-RU"/>
              </w:rPr>
            </w:pPr>
          </w:p>
        </w:tc>
      </w:tr>
      <w:tr w:rsidR="001F77BD" w:rsidRPr="001F77BD" w:rsidTr="00FC4C76">
        <w:trPr>
          <w:gridAfter w:val="4"/>
          <w:wAfter w:w="3983" w:type="dxa"/>
        </w:trPr>
        <w:tc>
          <w:tcPr>
            <w:tcW w:w="6082" w:type="dxa"/>
          </w:tcPr>
          <w:p w:rsidR="001F77BD" w:rsidRPr="001F77BD" w:rsidRDefault="001F77BD" w:rsidP="001F77BD">
            <w:pPr>
              <w:widowControl w:val="0"/>
              <w:spacing w:after="0" w:line="240" w:lineRule="auto"/>
              <w:rPr>
                <w:rFonts w:ascii="Times New Roman" w:eastAsia="Times New Roman" w:hAnsi="Times New Roman" w:cs="Times New Roman"/>
                <w:sz w:val="18"/>
                <w:szCs w:val="18"/>
                <w:lang w:val="ru-RU" w:eastAsia="ru-RU"/>
              </w:rPr>
            </w:pPr>
          </w:p>
        </w:tc>
      </w:tr>
    </w:tbl>
    <w:p w:rsidR="001F77BD" w:rsidRPr="001F77BD" w:rsidRDefault="001F77BD" w:rsidP="001F77BD">
      <w:pPr>
        <w:widowControl w:val="0"/>
        <w:spacing w:after="0" w:line="240" w:lineRule="auto"/>
        <w:ind w:firstLine="567"/>
        <w:jc w:val="right"/>
        <w:rPr>
          <w:rFonts w:ascii="Times New Roman" w:eastAsia="Times New Roman" w:hAnsi="Times New Roman" w:cs="Times New Roman"/>
          <w:b/>
          <w:lang w:val="en-US" w:eastAsia="ru-RU"/>
        </w:rPr>
      </w:pPr>
    </w:p>
    <w:p w:rsidR="001F77BD" w:rsidRPr="001F77BD" w:rsidRDefault="001F77BD" w:rsidP="001F77BD">
      <w:pPr>
        <w:widowControl w:val="0"/>
        <w:numPr>
          <w:ilvl w:val="0"/>
          <w:numId w:val="1"/>
        </w:numPr>
        <w:spacing w:after="0" w:line="240" w:lineRule="auto"/>
        <w:jc w:val="center"/>
        <w:rPr>
          <w:rFonts w:ascii="Times New Roman" w:eastAsia="Times New Roman" w:hAnsi="Times New Roman" w:cs="Times New Roman"/>
          <w:b/>
          <w:bCs/>
          <w:lang w:eastAsia="ru-RU"/>
        </w:rPr>
      </w:pPr>
      <w:r w:rsidRPr="001F77BD">
        <w:rPr>
          <w:rFonts w:ascii="Times New Roman" w:eastAsia="Times New Roman" w:hAnsi="Times New Roman" w:cs="Times New Roman"/>
          <w:b/>
          <w:bCs/>
          <w:color w:val="000000"/>
          <w:lang w:val="ru-RU" w:eastAsia="ru-RU"/>
        </w:rPr>
        <w:t>Баланс на</w:t>
      </w:r>
      <w:r w:rsidRPr="001F77BD">
        <w:rPr>
          <w:rFonts w:ascii="Times New Roman" w:eastAsia="Times New Roman" w:hAnsi="Times New Roman" w:cs="Times New Roman"/>
          <w:b/>
          <w:bCs/>
          <w:color w:val="000000"/>
          <w:lang w:val="en-US" w:eastAsia="ru-RU"/>
        </w:rPr>
        <w:t xml:space="preserve"> "31" грудня 2018 р.</w:t>
      </w:r>
      <w:r w:rsidRPr="001F77BD">
        <w:rPr>
          <w:rFonts w:ascii="Times New Roman" w:eastAsia="Times New Roman" w:hAnsi="Times New Roman" w:cs="Times New Roman"/>
          <w:b/>
          <w:bCs/>
          <w:color w:val="000000"/>
          <w:lang w:val="ru-RU" w:eastAsia="ru-RU"/>
        </w:rPr>
        <w:t xml:space="preserve"> </w:t>
      </w:r>
    </w:p>
    <w:p w:rsidR="001F77BD" w:rsidRPr="001F77BD" w:rsidRDefault="001F77BD" w:rsidP="001F77BD">
      <w:pPr>
        <w:widowControl w:val="0"/>
        <w:spacing w:after="0" w:line="240" w:lineRule="auto"/>
        <w:ind w:left="360"/>
        <w:jc w:val="center"/>
        <w:rPr>
          <w:rFonts w:ascii="Times New Roman" w:eastAsia="Times New Roman" w:hAnsi="Times New Roman" w:cs="Times New Roman"/>
          <w:b/>
          <w:bCs/>
          <w:lang w:eastAsia="ru-RU"/>
        </w:rPr>
      </w:pPr>
      <w:r w:rsidRPr="001F77BD">
        <w:rPr>
          <w:rFonts w:ascii="Times New Roman" w:eastAsia="Times New Roman" w:hAnsi="Times New Roman" w:cs="Times New Roman"/>
          <w:b/>
          <w:bCs/>
          <w:color w:val="000000"/>
          <w:lang w:val="ru-RU" w:eastAsia="ru-RU"/>
        </w:rPr>
        <w:t xml:space="preserve">Форма </w:t>
      </w:r>
      <w:r w:rsidRPr="001F77BD">
        <w:rPr>
          <w:rFonts w:ascii="Times New Roman" w:eastAsia="Times New Roman" w:hAnsi="Times New Roman" w:cs="Times New Roman"/>
          <w:b/>
          <w:bCs/>
          <w:color w:val="000000"/>
          <w:lang w:eastAsia="ru-RU"/>
        </w:rPr>
        <w:t>№</w:t>
      </w:r>
      <w:r w:rsidRPr="001F77BD">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1F77BD" w:rsidRPr="001F77BD" w:rsidTr="00FC4C76">
        <w:tc>
          <w:tcPr>
            <w:tcW w:w="1559" w:type="dxa"/>
            <w:vAlign w:val="center"/>
          </w:tcPr>
          <w:p w:rsidR="001F77BD" w:rsidRPr="001F77BD" w:rsidRDefault="001F77BD" w:rsidP="001F77BD">
            <w:pPr>
              <w:widowControl w:val="0"/>
              <w:spacing w:after="0" w:line="240" w:lineRule="auto"/>
              <w:rPr>
                <w:rFonts w:ascii="Times New Roman" w:eastAsia="Times New Roman" w:hAnsi="Times New Roman" w:cs="Times New Roman"/>
                <w:lang w:val="ru-RU" w:eastAsia="ru-RU"/>
              </w:rPr>
            </w:pPr>
            <w:r w:rsidRPr="001F77BD">
              <w:rPr>
                <w:rFonts w:ascii="Times New Roman" w:eastAsia="Times New Roman" w:hAnsi="Times New Roman" w:cs="Times New Roman"/>
                <w:lang w:val="ru-RU" w:eastAsia="ru-RU"/>
              </w:rPr>
              <w:t>Код за ДКУД</w:t>
            </w:r>
          </w:p>
        </w:tc>
        <w:tc>
          <w:tcPr>
            <w:tcW w:w="1134" w:type="dxa"/>
            <w:vAlign w:val="center"/>
          </w:tcPr>
          <w:p w:rsidR="001F77BD" w:rsidRPr="001F77BD" w:rsidRDefault="001F77BD" w:rsidP="001F77BD">
            <w:pPr>
              <w:keepNext/>
              <w:keepLines/>
              <w:widowControl w:val="0"/>
              <w:suppressAutoHyphens/>
              <w:spacing w:after="0" w:line="240" w:lineRule="auto"/>
              <w:rPr>
                <w:rFonts w:ascii="Times New Roman" w:eastAsia="Times New Roman" w:hAnsi="Times New Roman" w:cs="Times New Roman"/>
                <w:lang w:val="ru-RU" w:eastAsia="ru-RU"/>
              </w:rPr>
            </w:pPr>
            <w:r w:rsidRPr="001F77BD">
              <w:rPr>
                <w:rFonts w:ascii="Times New Roman" w:eastAsia="Times New Roman" w:hAnsi="Times New Roman" w:cs="Times New Roman"/>
                <w:lang w:val="ru-RU" w:eastAsia="ru-RU"/>
              </w:rPr>
              <w:t>1801006</w:t>
            </w:r>
          </w:p>
        </w:tc>
      </w:tr>
    </w:tbl>
    <w:p w:rsidR="001F77BD" w:rsidRPr="001F77BD" w:rsidRDefault="001F77BD" w:rsidP="001F77BD">
      <w:pPr>
        <w:widowControl w:val="0"/>
        <w:spacing w:after="0" w:line="240" w:lineRule="auto"/>
        <w:ind w:left="360"/>
        <w:jc w:val="center"/>
        <w:rPr>
          <w:rFonts w:ascii="Times New Roman" w:eastAsia="Times New Roman" w:hAnsi="Times New Roman" w:cs="Times New Roman"/>
          <w:b/>
          <w:bCs/>
          <w:lang w:eastAsia="ru-RU"/>
        </w:rPr>
      </w:pPr>
      <w:r w:rsidRPr="001F77BD">
        <w:rPr>
          <w:rFonts w:ascii="Times New Roman" w:eastAsia="Times New Roman" w:hAnsi="Times New Roman" w:cs="Times New Roman"/>
          <w:b/>
          <w:bCs/>
          <w:lang w:eastAsia="ru-RU"/>
        </w:rPr>
        <w:t xml:space="preserve">  </w:t>
      </w:r>
    </w:p>
    <w:p w:rsidR="001F77BD" w:rsidRPr="001F77BD" w:rsidRDefault="001F77BD" w:rsidP="001F77B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F77BD" w:rsidRPr="001F77BD" w:rsidTr="00FC4C76">
        <w:tc>
          <w:tcPr>
            <w:tcW w:w="5107"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keepNext/>
              <w:spacing w:after="0" w:line="240" w:lineRule="auto"/>
              <w:jc w:val="center"/>
              <w:outlineLvl w:val="0"/>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val="ru-RU" w:eastAsia="ru-RU"/>
              </w:rPr>
              <w:t xml:space="preserve">На початок звітного </w:t>
            </w:r>
            <w:r w:rsidRPr="001F77B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На кінець звітного періоду</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4</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keepNext/>
              <w:widowControl w:val="0"/>
              <w:spacing w:after="0" w:line="240" w:lineRule="auto"/>
              <w:outlineLvl w:val="1"/>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en-US" w:eastAsia="ru-RU"/>
              </w:rPr>
              <w:t xml:space="preserve">               </w:t>
            </w:r>
            <w:r w:rsidRPr="001F77BD">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firstLine="567"/>
              <w:rPr>
                <w:rFonts w:ascii="Times New Roman" w:eastAsia="Times New Roman" w:hAnsi="Times New Roman" w:cs="Times New Roman"/>
                <w:sz w:val="20"/>
                <w:szCs w:val="20"/>
                <w:lang w:val="ru-RU" w:eastAsia="ru-RU"/>
              </w:rPr>
            </w:pP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Cs/>
                <w:sz w:val="20"/>
                <w:szCs w:val="20"/>
                <w:lang w:val="ru-RU" w:eastAsia="ru-RU"/>
              </w:rPr>
            </w:pPr>
            <w:r w:rsidRPr="001F77BD">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4923.0</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4775.8</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firstLine="527"/>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6568.0</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6608.4</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firstLine="527"/>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( 1645.0 )</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( 1832.6 )</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4923.0</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4775.8</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en-US" w:eastAsia="ru-RU"/>
              </w:rPr>
              <w:t xml:space="preserve">              </w:t>
            </w:r>
            <w:r w:rsidRPr="001F77BD">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271.7</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270.2</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у</w:t>
            </w:r>
            <w:r w:rsidRPr="001F77BD">
              <w:rPr>
                <w:rFonts w:ascii="Times New Roman" w:eastAsia="Times New Roman" w:hAnsi="Times New Roman" w:cs="Times New Roman"/>
                <w:sz w:val="20"/>
                <w:szCs w:val="20"/>
                <w:lang w:val="ru-RU" w:eastAsia="ru-RU"/>
              </w:rPr>
              <w:t xml:space="preserve"> тому числі</w:t>
            </w:r>
            <w:r w:rsidRPr="001F77BD">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58.0</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155.6</w:t>
            </w:r>
          </w:p>
        </w:tc>
      </w:tr>
      <w:tr w:rsidR="001F77BD" w:rsidRPr="001F77BD" w:rsidTr="00FC4C76">
        <w:trPr>
          <w:cantSplit/>
        </w:trPr>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5.5</w:t>
            </w:r>
          </w:p>
        </w:tc>
      </w:tr>
      <w:tr w:rsidR="001F77BD" w:rsidRPr="001F77BD" w:rsidTr="00FC4C76">
        <w:trPr>
          <w:cantSplit/>
        </w:trPr>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rPr>
          <w:cantSplit/>
        </w:trPr>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rPr>
          <w:cantSplit/>
        </w:trPr>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0.4</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0.4</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hanging="40"/>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330.1</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431.7</w:t>
            </w:r>
          </w:p>
        </w:tc>
      </w:tr>
      <w:tr w:rsidR="001F77BD" w:rsidRPr="001F77BD" w:rsidTr="00FC4C76">
        <w:trPr>
          <w:trHeight w:val="59"/>
        </w:trPr>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color w:val="000000"/>
                <w:sz w:val="20"/>
                <w:szCs w:val="20"/>
                <w:lang w:val="en-US" w:eastAsia="ru-RU"/>
              </w:rPr>
              <w:t>I</w:t>
            </w:r>
            <w:r w:rsidRPr="001F77BD">
              <w:rPr>
                <w:rFonts w:ascii="Times New Roman" w:eastAsia="Times New Roman" w:hAnsi="Times New Roman" w:cs="Times New Roman"/>
                <w:b/>
                <w:bCs/>
                <w:color w:val="000000"/>
                <w:sz w:val="20"/>
                <w:szCs w:val="20"/>
                <w:lang w:eastAsia="ru-RU"/>
              </w:rPr>
              <w:t>ІІ</w:t>
            </w:r>
            <w:r w:rsidRPr="001F77BD">
              <w:rPr>
                <w:rFonts w:ascii="Times New Roman" w:eastAsia="Times New Roman" w:hAnsi="Times New Roman" w:cs="Times New Roman"/>
                <w:b/>
                <w:bCs/>
                <w:color w:val="000000"/>
                <w:sz w:val="20"/>
                <w:szCs w:val="20"/>
                <w:lang w:val="ru-RU" w:eastAsia="ru-RU"/>
              </w:rPr>
              <w:t xml:space="preserve">. </w:t>
            </w:r>
            <w:r w:rsidRPr="001F77BD">
              <w:rPr>
                <w:rFonts w:ascii="Times New Roman" w:eastAsia="Times New Roman" w:hAnsi="Times New Roman" w:cs="Times New Roman"/>
                <w:b/>
                <w:bCs/>
                <w:color w:val="000000"/>
                <w:sz w:val="20"/>
                <w:szCs w:val="20"/>
                <w:lang w:eastAsia="ru-RU"/>
              </w:rPr>
              <w:t>Необоротні</w:t>
            </w:r>
            <w:r w:rsidRPr="001F77BD">
              <w:rPr>
                <w:rFonts w:ascii="Times New Roman" w:eastAsia="Times New Roman" w:hAnsi="Times New Roman" w:cs="Times New Roman"/>
                <w:b/>
                <w:bCs/>
                <w:color w:val="000000"/>
                <w:sz w:val="20"/>
                <w:szCs w:val="20"/>
                <w:lang w:val="ru-RU" w:eastAsia="ru-RU"/>
              </w:rPr>
              <w:t xml:space="preserve"> </w:t>
            </w:r>
            <w:r w:rsidRPr="001F77BD">
              <w:rPr>
                <w:rFonts w:ascii="Times New Roman" w:eastAsia="Times New Roman" w:hAnsi="Times New Roman" w:cs="Times New Roman"/>
                <w:b/>
                <w:bCs/>
                <w:color w:val="000000"/>
                <w:sz w:val="20"/>
                <w:szCs w:val="20"/>
                <w:lang w:eastAsia="ru-RU"/>
              </w:rPr>
              <w:t>активи, утримані для продажу,</w:t>
            </w:r>
            <w:r w:rsidRPr="001F77BD">
              <w:rPr>
                <w:rFonts w:ascii="Times New Roman" w:eastAsia="Times New Roman" w:hAnsi="Times New Roman" w:cs="Times New Roman"/>
                <w:b/>
                <w:bCs/>
                <w:color w:val="000000"/>
                <w:sz w:val="20"/>
                <w:szCs w:val="20"/>
                <w:lang w:val="ru-RU" w:eastAsia="ru-RU"/>
              </w:rPr>
              <w:t xml:space="preserve"> та </w:t>
            </w:r>
            <w:r w:rsidRPr="001F77BD">
              <w:rPr>
                <w:rFonts w:ascii="Times New Roman" w:eastAsia="Times New Roman" w:hAnsi="Times New Roman" w:cs="Times New Roman"/>
                <w:b/>
                <w:bCs/>
                <w:color w:val="000000"/>
                <w:sz w:val="20"/>
                <w:szCs w:val="20"/>
                <w:lang w:eastAsia="ru-RU"/>
              </w:rPr>
              <w:t>групи</w:t>
            </w:r>
            <w:r w:rsidRPr="001F77BD">
              <w:rPr>
                <w:rFonts w:ascii="Times New Roman" w:eastAsia="Times New Roman" w:hAnsi="Times New Roman" w:cs="Times New Roman"/>
                <w:b/>
                <w:bCs/>
                <w:color w:val="000000"/>
                <w:sz w:val="20"/>
                <w:szCs w:val="20"/>
                <w:lang w:val="ru-RU" w:eastAsia="ru-RU"/>
              </w:rPr>
              <w:t xml:space="preserve"> </w:t>
            </w:r>
            <w:r w:rsidRPr="001F77BD">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5253.1</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5207.5</w:t>
            </w:r>
          </w:p>
        </w:tc>
      </w:tr>
    </w:tbl>
    <w:p w:rsidR="001F77BD" w:rsidRPr="001F77BD" w:rsidRDefault="001F77BD" w:rsidP="001F77BD">
      <w:pPr>
        <w:widowControl w:val="0"/>
        <w:spacing w:after="0" w:line="240" w:lineRule="auto"/>
        <w:ind w:firstLine="567"/>
        <w:rPr>
          <w:rFonts w:ascii="Times New Roman" w:eastAsia="Times New Roman" w:hAnsi="Times New Roman" w:cs="Times New Roman"/>
          <w:sz w:val="10"/>
          <w:szCs w:val="10"/>
          <w:lang w:val="ru-RU" w:eastAsia="ru-RU"/>
        </w:rPr>
      </w:pPr>
    </w:p>
    <w:p w:rsidR="001F77BD" w:rsidRPr="001F77BD" w:rsidRDefault="001F77BD" w:rsidP="001F77BD">
      <w:pPr>
        <w:widowControl w:val="0"/>
        <w:spacing w:after="0" w:line="240" w:lineRule="auto"/>
        <w:ind w:firstLine="567"/>
        <w:rPr>
          <w:rFonts w:ascii="Times New Roman" w:eastAsia="Times New Roman" w:hAnsi="Times New Roman" w:cs="Times New Roman"/>
          <w:sz w:val="10"/>
          <w:szCs w:val="10"/>
          <w:lang w:val="ru-RU" w:eastAsia="ru-RU"/>
        </w:rPr>
      </w:pPr>
    </w:p>
    <w:p w:rsidR="001F77BD" w:rsidRPr="001F77BD" w:rsidRDefault="001F77BD" w:rsidP="001F77BD">
      <w:pPr>
        <w:widowControl w:val="0"/>
        <w:spacing w:after="0" w:line="240" w:lineRule="auto"/>
        <w:ind w:firstLine="567"/>
        <w:rPr>
          <w:rFonts w:ascii="Times New Roman" w:eastAsia="Times New Roman" w:hAnsi="Times New Roman" w:cs="Times New Roman"/>
          <w:sz w:val="10"/>
          <w:szCs w:val="10"/>
          <w:lang w:eastAsia="ru-RU"/>
        </w:rPr>
      </w:pPr>
      <w:r w:rsidRPr="001F77BD">
        <w:rPr>
          <w:rFonts w:ascii="Times New Roman" w:eastAsia="Times New Roman" w:hAnsi="Times New Roman" w:cs="Times New Roman"/>
          <w:sz w:val="10"/>
          <w:szCs w:val="10"/>
          <w:lang w:eastAsia="ru-RU"/>
        </w:rPr>
        <w:br w:type="page"/>
      </w:r>
    </w:p>
    <w:p w:rsidR="001F77BD" w:rsidRPr="001F77BD" w:rsidRDefault="001F77BD" w:rsidP="001F77BD">
      <w:pPr>
        <w:widowControl w:val="0"/>
        <w:spacing w:after="0" w:line="240" w:lineRule="auto"/>
        <w:ind w:firstLine="567"/>
        <w:rPr>
          <w:rFonts w:ascii="Times New Roman" w:eastAsia="Times New Roman" w:hAnsi="Times New Roman" w:cs="Times New Roman"/>
          <w:sz w:val="10"/>
          <w:szCs w:val="10"/>
          <w:lang w:eastAsia="ru-RU"/>
        </w:rPr>
      </w:pPr>
    </w:p>
    <w:p w:rsidR="001F77BD" w:rsidRPr="001F77BD" w:rsidRDefault="001F77BD" w:rsidP="001F77BD">
      <w:pPr>
        <w:widowControl w:val="0"/>
        <w:spacing w:after="0" w:line="240" w:lineRule="auto"/>
        <w:ind w:firstLine="567"/>
        <w:rPr>
          <w:rFonts w:ascii="Times New Roman" w:eastAsia="Times New Roman" w:hAnsi="Times New Roman" w:cs="Times New Roman"/>
          <w:sz w:val="10"/>
          <w:szCs w:val="10"/>
          <w:lang w:eastAsia="ru-RU"/>
        </w:rPr>
      </w:pPr>
    </w:p>
    <w:p w:rsidR="001F77BD" w:rsidRPr="001F77BD" w:rsidRDefault="001F77BD" w:rsidP="001F77BD">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F77BD" w:rsidRPr="001F77BD" w:rsidTr="00FC4C76">
        <w:tc>
          <w:tcPr>
            <w:tcW w:w="5107"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На кінець звітного періоду</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F77BD" w:rsidRPr="001F77BD" w:rsidRDefault="001F77BD" w:rsidP="001F77BD">
            <w:pPr>
              <w:widowControl w:val="0"/>
              <w:spacing w:after="0" w:line="240" w:lineRule="auto"/>
              <w:jc w:val="center"/>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4</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 xml:space="preserve">Зареєстрований (пайовий) </w:t>
            </w:r>
            <w:r w:rsidRPr="001F77BD">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1350.0</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1350.0</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( 11.9 )</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( 17.7 )</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    )</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1338.1</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1332.3</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val="ru-RU" w:eastAsia="ru-RU"/>
              </w:rPr>
              <w:t>II. Довгострокові зобов'язання</w:t>
            </w:r>
            <w:r w:rsidRPr="001F77BD">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3841.1</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3819.4</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val="ru-RU" w:eastAsia="ru-RU"/>
              </w:rPr>
            </w:pP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ru-RU" w:eastAsia="ru-RU"/>
              </w:rPr>
              <w:t xml:space="preserve">Поточна </w:t>
            </w:r>
            <w:r w:rsidRPr="001F77BD">
              <w:rPr>
                <w:rFonts w:ascii="Times New Roman" w:eastAsia="Times New Roman" w:hAnsi="Times New Roman" w:cs="Times New Roman"/>
                <w:sz w:val="20"/>
                <w:szCs w:val="20"/>
                <w:lang w:eastAsia="ru-RU"/>
              </w:rPr>
              <w:t xml:space="preserve">кредиторська </w:t>
            </w:r>
            <w:r w:rsidRPr="001F77BD">
              <w:rPr>
                <w:rFonts w:ascii="Times New Roman" w:eastAsia="Times New Roman" w:hAnsi="Times New Roman" w:cs="Times New Roman"/>
                <w:sz w:val="20"/>
                <w:szCs w:val="20"/>
                <w:lang w:val="ru-RU" w:eastAsia="ru-RU"/>
              </w:rPr>
              <w:t>заборгованість за</w:t>
            </w:r>
            <w:r w:rsidRPr="001F77BD">
              <w:rPr>
                <w:rFonts w:ascii="Times New Roman" w:eastAsia="Times New Roman" w:hAnsi="Times New Roman" w:cs="Times New Roman"/>
                <w:sz w:val="20"/>
                <w:szCs w:val="20"/>
                <w:lang w:eastAsia="ru-RU"/>
              </w:rPr>
              <w:t xml:space="preserve"> :</w:t>
            </w:r>
          </w:p>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xml:space="preserve">      </w:t>
            </w:r>
            <w:r w:rsidRPr="001F77BD">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xml:space="preserve">      </w:t>
            </w:r>
            <w:r w:rsidRPr="001F77BD">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61.4</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31.4</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2.1</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4.3</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hanging="40"/>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xml:space="preserve">       розрахунками </w:t>
            </w:r>
            <w:r w:rsidRPr="001F77BD">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2.6</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5.3</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 xml:space="preserve">      розрахунками </w:t>
            </w:r>
            <w:r w:rsidRPr="001F77BD">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14.8</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ind w:hanging="40"/>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val="ru-RU" w:eastAsia="ru-RU"/>
              </w:rPr>
              <w:t>Усього за розділом I</w:t>
            </w:r>
            <w:r w:rsidRPr="001F77BD">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73.9</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55.8</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І</w:t>
            </w:r>
            <w:r w:rsidRPr="001F77BD">
              <w:rPr>
                <w:rFonts w:ascii="Times New Roman" w:eastAsia="Times New Roman" w:hAnsi="Times New Roman" w:cs="Times New Roman"/>
                <w:b/>
                <w:bCs/>
                <w:sz w:val="20"/>
                <w:szCs w:val="20"/>
                <w:lang w:val="ru-RU" w:eastAsia="ru-RU"/>
              </w:rPr>
              <w:t xml:space="preserve">V. </w:t>
            </w:r>
            <w:r w:rsidRPr="001F77BD">
              <w:rPr>
                <w:rFonts w:ascii="Times New Roman" w:eastAsia="Times New Roman" w:hAnsi="Times New Roman" w:cs="Times New Roman"/>
                <w:b/>
                <w:bCs/>
                <w:sz w:val="20"/>
                <w:szCs w:val="20"/>
                <w:lang w:eastAsia="ru-RU"/>
              </w:rPr>
              <w:t>Зобов’</w:t>
            </w:r>
            <w:r w:rsidRPr="001F77BD">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w:t>
            </w:r>
          </w:p>
        </w:tc>
      </w:tr>
      <w:tr w:rsidR="001F77BD" w:rsidRPr="001F77BD" w:rsidTr="00FC4C76">
        <w:tc>
          <w:tcPr>
            <w:tcW w:w="5107"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1F77B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F77BD" w:rsidRPr="001F77BD" w:rsidRDefault="001F77BD" w:rsidP="001F77BD">
            <w:pPr>
              <w:widowControl w:val="0"/>
              <w:spacing w:after="0" w:line="240" w:lineRule="auto"/>
              <w:jc w:val="center"/>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eastAsia="ru-RU"/>
              </w:rPr>
              <w:t>5253.1</w:t>
            </w:r>
          </w:p>
        </w:tc>
        <w:tc>
          <w:tcPr>
            <w:tcW w:w="1986" w:type="dxa"/>
            <w:tcBorders>
              <w:top w:val="single" w:sz="6" w:space="0" w:color="auto"/>
              <w:left w:val="single" w:sz="6" w:space="0" w:color="auto"/>
              <w:bottom w:val="single" w:sz="6" w:space="0" w:color="auto"/>
              <w:right w:val="single" w:sz="6" w:space="0" w:color="auto"/>
            </w:tcBorders>
            <w:vAlign w:val="center"/>
          </w:tcPr>
          <w:p w:rsidR="001F77BD" w:rsidRPr="001F77BD" w:rsidRDefault="001F77BD" w:rsidP="001F77BD">
            <w:pPr>
              <w:widowControl w:val="0"/>
              <w:spacing w:after="0" w:line="240" w:lineRule="auto"/>
              <w:ind w:firstLine="567"/>
              <w:jc w:val="center"/>
              <w:rPr>
                <w:rFonts w:ascii="Times New Roman" w:eastAsia="Times New Roman" w:hAnsi="Times New Roman" w:cs="Times New Roman"/>
                <w:sz w:val="20"/>
                <w:szCs w:val="20"/>
                <w:lang w:val="ru-RU" w:eastAsia="ru-RU"/>
              </w:rPr>
            </w:pPr>
            <w:r w:rsidRPr="001F77BD">
              <w:rPr>
                <w:rFonts w:ascii="Times New Roman" w:eastAsia="Times New Roman" w:hAnsi="Times New Roman" w:cs="Times New Roman"/>
                <w:sz w:val="20"/>
                <w:szCs w:val="20"/>
                <w:lang w:eastAsia="ru-RU"/>
              </w:rPr>
              <w:t>5207.5</w:t>
            </w:r>
          </w:p>
        </w:tc>
      </w:tr>
    </w:tbl>
    <w:p w:rsidR="001F77BD" w:rsidRPr="001F77BD" w:rsidRDefault="001F77BD" w:rsidP="001F77BD">
      <w:pPr>
        <w:widowControl w:val="0"/>
        <w:spacing w:after="0" w:line="240" w:lineRule="auto"/>
        <w:ind w:firstLine="567"/>
        <w:jc w:val="right"/>
        <w:rPr>
          <w:rFonts w:ascii="Times New Roman" w:eastAsia="Times New Roman" w:hAnsi="Times New Roman" w:cs="Times New Roman"/>
          <w:b/>
          <w:lang w:eastAsia="ru-RU"/>
        </w:rPr>
      </w:pPr>
    </w:p>
    <w:p w:rsidR="001F77BD" w:rsidRPr="001F77BD" w:rsidRDefault="001F77BD" w:rsidP="001F77BD">
      <w:pPr>
        <w:widowControl w:val="0"/>
        <w:spacing w:after="0" w:line="240" w:lineRule="auto"/>
        <w:jc w:val="both"/>
        <w:rPr>
          <w:rFonts w:ascii="Times New Roman" w:eastAsia="Times New Roman" w:hAnsi="Times New Roman" w:cs="Times New Roman"/>
          <w:sz w:val="20"/>
          <w:szCs w:val="20"/>
          <w:lang w:val="en-US" w:eastAsia="ru-RU"/>
        </w:rPr>
      </w:pPr>
    </w:p>
    <w:p w:rsidR="001F77BD" w:rsidRPr="001F77BD" w:rsidRDefault="001F77BD" w:rsidP="001F77BD">
      <w:pPr>
        <w:widowControl w:val="0"/>
        <w:spacing w:after="0" w:line="240" w:lineRule="auto"/>
        <w:jc w:val="both"/>
        <w:rPr>
          <w:rFonts w:ascii="Courier New" w:eastAsia="Times New Roman" w:hAnsi="Courier New" w:cs="Courier New"/>
          <w:color w:val="000000"/>
          <w:sz w:val="20"/>
          <w:szCs w:val="20"/>
          <w:lang w:val="en-US" w:eastAsia="ru-RU"/>
        </w:rPr>
      </w:pPr>
      <w:r w:rsidRPr="001F77BD">
        <w:rPr>
          <w:rFonts w:ascii="Courier New" w:eastAsia="Times New Roman" w:hAnsi="Courier New" w:cs="Courier New"/>
          <w:color w:val="000000"/>
          <w:sz w:val="20"/>
          <w:szCs w:val="20"/>
          <w:lang w:eastAsia="ru-RU"/>
        </w:rPr>
        <w:t xml:space="preserve"> </w:t>
      </w:r>
    </w:p>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F77BD" w:rsidRDefault="001F77BD">
      <w:pPr>
        <w:sectPr w:rsidR="001F77BD" w:rsidSect="001F77BD">
          <w:pgSz w:w="11906" w:h="16838"/>
          <w:pgMar w:top="363" w:right="567" w:bottom="363" w:left="1417" w:header="708" w:footer="708" w:gutter="0"/>
          <w:cols w:space="708"/>
          <w:docGrid w:linePitch="360"/>
        </w:sectPr>
      </w:pPr>
    </w:p>
    <w:p w:rsidR="001F77BD" w:rsidRPr="001F77BD" w:rsidRDefault="001F77BD" w:rsidP="001F77BD">
      <w:pPr>
        <w:widowControl w:val="0"/>
        <w:spacing w:after="0" w:line="240" w:lineRule="auto"/>
        <w:ind w:firstLine="567"/>
        <w:jc w:val="both"/>
        <w:rPr>
          <w:rFonts w:ascii="Times New Roman" w:eastAsia="Times New Roman" w:hAnsi="Times New Roman" w:cs="Times New Roman"/>
          <w:lang w:val="ru-RU" w:eastAsia="ru-RU"/>
        </w:rPr>
      </w:pPr>
      <w:r w:rsidRPr="001F77BD">
        <w:rPr>
          <w:rFonts w:ascii="Times New Roman" w:eastAsia="Times New Roman" w:hAnsi="Times New Roman" w:cs="Times New Roman"/>
          <w:lang w:val="ru-RU" w:eastAsia="ru-RU"/>
        </w:rPr>
        <w:lastRenderedPageBreak/>
        <w:t xml:space="preserve">2. ЗВІТ ПРО ФІНАНСОВІ РЕЗУЛЬТАТИ </w:t>
      </w:r>
    </w:p>
    <w:p w:rsidR="001F77BD" w:rsidRPr="001F77BD" w:rsidRDefault="001F77BD" w:rsidP="001F77BD">
      <w:pPr>
        <w:widowControl w:val="0"/>
        <w:spacing w:after="0" w:line="240" w:lineRule="auto"/>
        <w:ind w:firstLine="567"/>
        <w:jc w:val="both"/>
        <w:rPr>
          <w:rFonts w:ascii="Times New Roman" w:eastAsia="Times New Roman" w:hAnsi="Times New Roman" w:cs="Times New Roman"/>
          <w:color w:val="000000"/>
          <w:lang w:val="ru-RU" w:eastAsia="ru-RU"/>
        </w:rPr>
      </w:pPr>
      <w:r w:rsidRPr="001F77BD">
        <w:rPr>
          <w:rFonts w:ascii="Times New Roman" w:eastAsia="Times New Roman" w:hAnsi="Times New Roman" w:cs="Times New Roman"/>
          <w:color w:val="000000"/>
          <w:lang w:eastAsia="ru-RU"/>
        </w:rPr>
        <w:t xml:space="preserve"> </w:t>
      </w:r>
      <w:r w:rsidRPr="001F77BD">
        <w:rPr>
          <w:rFonts w:ascii="Times New Roman" w:eastAsia="Times New Roman" w:hAnsi="Times New Roman" w:cs="Times New Roman"/>
          <w:color w:val="000000"/>
          <w:lang w:val="en-US" w:eastAsia="ru-RU"/>
        </w:rPr>
        <w:t>за рік 2018</w:t>
      </w:r>
      <w:r w:rsidRPr="001F77BD">
        <w:rPr>
          <w:rFonts w:ascii="Times New Roman" w:eastAsia="Times New Roman" w:hAnsi="Times New Roman" w:cs="Times New Roman"/>
          <w:color w:val="000000"/>
          <w:lang w:val="ru-RU" w:eastAsia="ru-RU"/>
        </w:rPr>
        <w:t xml:space="preserve"> </w:t>
      </w:r>
      <w:r w:rsidRPr="001F77BD">
        <w:rPr>
          <w:rFonts w:ascii="Times New Roman" w:eastAsia="Times New Roman" w:hAnsi="Times New Roman" w:cs="Times New Roman"/>
          <w:color w:val="000000"/>
          <w:lang w:eastAsia="ru-RU"/>
        </w:rPr>
        <w:t xml:space="preserve"> </w:t>
      </w:r>
      <w:r w:rsidRPr="001F77BD">
        <w:rPr>
          <w:rFonts w:ascii="Times New Roman" w:eastAsia="Times New Roman" w:hAnsi="Times New Roman" w:cs="Times New Roman"/>
          <w:color w:val="000000"/>
          <w:lang w:val="ru-RU" w:eastAsia="ru-RU"/>
        </w:rPr>
        <w:t>рік</w:t>
      </w:r>
    </w:p>
    <w:p w:rsidR="001F77BD" w:rsidRPr="001F77BD" w:rsidRDefault="001F77BD" w:rsidP="001F77BD">
      <w:pPr>
        <w:widowControl w:val="0"/>
        <w:spacing w:after="0" w:line="240" w:lineRule="auto"/>
        <w:ind w:firstLine="567"/>
        <w:jc w:val="both"/>
        <w:rPr>
          <w:rFonts w:ascii="Times New Roman" w:eastAsia="Times New Roman" w:hAnsi="Times New Roman" w:cs="Times New Roman"/>
          <w:color w:val="000000"/>
          <w:lang w:val="ru-RU" w:eastAsia="ru-RU"/>
        </w:rPr>
      </w:pPr>
      <w:r w:rsidRPr="001F77BD">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1F77BD" w:rsidRPr="001F77BD" w:rsidTr="00FC4C76">
        <w:trPr>
          <w:trHeight w:val="190"/>
        </w:trPr>
        <w:tc>
          <w:tcPr>
            <w:tcW w:w="2158" w:type="dxa"/>
          </w:tcPr>
          <w:p w:rsidR="001F77BD" w:rsidRPr="001F77BD" w:rsidRDefault="001F77BD" w:rsidP="001F77BD">
            <w:pPr>
              <w:widowControl w:val="0"/>
              <w:spacing w:after="0" w:line="240" w:lineRule="auto"/>
              <w:ind w:firstLine="567"/>
              <w:jc w:val="both"/>
              <w:rPr>
                <w:rFonts w:ascii="Arial Narrow" w:eastAsia="Times New Roman" w:hAnsi="Arial Narrow" w:cs="Arial Narrow"/>
                <w:lang w:val="ru-RU" w:eastAsia="ru-RU"/>
              </w:rPr>
            </w:pPr>
            <w:r w:rsidRPr="001F77BD">
              <w:rPr>
                <w:rFonts w:ascii="Arial Narrow" w:eastAsia="Times New Roman" w:hAnsi="Arial Narrow" w:cs="Arial Narrow"/>
                <w:lang w:val="ru-RU" w:eastAsia="ru-RU"/>
              </w:rPr>
              <w:t>Код за ДКУД</w:t>
            </w:r>
          </w:p>
        </w:tc>
        <w:tc>
          <w:tcPr>
            <w:tcW w:w="1044" w:type="dxa"/>
          </w:tcPr>
          <w:p w:rsidR="001F77BD" w:rsidRPr="001F77BD" w:rsidRDefault="001F77BD" w:rsidP="001F77BD">
            <w:pPr>
              <w:widowControl w:val="0"/>
              <w:spacing w:after="0" w:line="240" w:lineRule="auto"/>
              <w:rPr>
                <w:rFonts w:ascii="Arial Narrow" w:eastAsia="Times New Roman" w:hAnsi="Arial Narrow" w:cs="Arial Narrow"/>
                <w:lang w:eastAsia="ru-RU"/>
              </w:rPr>
            </w:pPr>
            <w:r w:rsidRPr="001F77BD">
              <w:rPr>
                <w:rFonts w:ascii="Arial Narrow" w:eastAsia="Times New Roman" w:hAnsi="Arial Narrow" w:cs="Arial Narrow"/>
                <w:lang w:eastAsia="ru-RU"/>
              </w:rPr>
              <w:t>1801007</w:t>
            </w:r>
          </w:p>
        </w:tc>
      </w:tr>
    </w:tbl>
    <w:p w:rsidR="001F77BD" w:rsidRPr="001F77BD" w:rsidRDefault="001F77BD" w:rsidP="001F77BD">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1F77BD" w:rsidRPr="001F77BD" w:rsidTr="00FC4C76">
        <w:tc>
          <w:tcPr>
            <w:tcW w:w="567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За аналогічний період попереднього року</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b/>
                <w:bCs/>
                <w:sz w:val="20"/>
                <w:szCs w:val="20"/>
                <w:lang w:eastAsia="ru-RU"/>
              </w:rPr>
            </w:pPr>
            <w:r w:rsidRPr="001F77BD">
              <w:rPr>
                <w:rFonts w:ascii="Times New Roman" w:eastAsia="Times New Roman" w:hAnsi="Times New Roman" w:cs="Times New Roman"/>
                <w:b/>
                <w:bCs/>
                <w:sz w:val="20"/>
                <w:szCs w:val="20"/>
                <w:lang w:eastAsia="ru-RU"/>
              </w:rPr>
              <w:t>4</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1858.8</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1530.0</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0.3</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b/>
                <w:sz w:val="20"/>
                <w:szCs w:val="20"/>
                <w:lang w:eastAsia="ru-RU"/>
              </w:rPr>
              <w:t>Разом доходи</w:t>
            </w:r>
            <w:r w:rsidRPr="001F77BD">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1858.8</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1530.3</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color w:val="000000"/>
                <w:sz w:val="20"/>
                <w:szCs w:val="20"/>
                <w:lang w:val="ru-RU" w:eastAsia="ru-RU"/>
              </w:rPr>
              <w:t>Собівартість реалізованої</w:t>
            </w:r>
            <w:r w:rsidRPr="001F77BD">
              <w:rPr>
                <w:rFonts w:ascii="Times New Roman" w:eastAsia="Times New Roman" w:hAnsi="Times New Roman" w:cs="Times New Roman"/>
                <w:color w:val="000000"/>
                <w:sz w:val="20"/>
                <w:szCs w:val="20"/>
                <w:lang w:eastAsia="ru-RU"/>
              </w:rPr>
              <w:t xml:space="preserve"> </w:t>
            </w:r>
            <w:r w:rsidRPr="001F77BD">
              <w:rPr>
                <w:rFonts w:ascii="Times New Roman" w:eastAsia="Times New Roman" w:hAnsi="Times New Roman" w:cs="Times New Roman"/>
                <w:color w:val="000000"/>
                <w:sz w:val="20"/>
                <w:szCs w:val="20"/>
                <w:lang w:val="ru-RU" w:eastAsia="ru-RU"/>
              </w:rPr>
              <w:t>продукції (товарів, робіт,</w:t>
            </w:r>
            <w:r w:rsidRPr="001F77BD">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    --    )</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( 1861.3 )</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( 1641.0 )</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( 3.3 )</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( 1.8 )</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b/>
                <w:color w:val="000000"/>
                <w:sz w:val="20"/>
                <w:szCs w:val="20"/>
                <w:lang w:val="ru-RU" w:eastAsia="ru-RU"/>
              </w:rPr>
              <w:t>Разом витрати (</w:t>
            </w:r>
            <w:r w:rsidRPr="001F77BD">
              <w:rPr>
                <w:rFonts w:ascii="Times New Roman" w:eastAsia="Times New Roman" w:hAnsi="Times New Roman" w:cs="Times New Roman"/>
                <w:b/>
                <w:color w:val="000000"/>
                <w:sz w:val="20"/>
                <w:szCs w:val="20"/>
                <w:lang w:eastAsia="ru-RU"/>
              </w:rPr>
              <w:t>2</w:t>
            </w:r>
            <w:r w:rsidRPr="001F77BD">
              <w:rPr>
                <w:rFonts w:ascii="Times New Roman" w:eastAsia="Times New Roman" w:hAnsi="Times New Roman" w:cs="Times New Roman"/>
                <w:b/>
                <w:color w:val="000000"/>
                <w:sz w:val="20"/>
                <w:szCs w:val="20"/>
                <w:lang w:val="ru-RU" w:eastAsia="ru-RU"/>
              </w:rPr>
              <w:t>0</w:t>
            </w:r>
            <w:r w:rsidRPr="001F77BD">
              <w:rPr>
                <w:rFonts w:ascii="Times New Roman" w:eastAsia="Times New Roman" w:hAnsi="Times New Roman" w:cs="Times New Roman"/>
                <w:b/>
                <w:color w:val="000000"/>
                <w:sz w:val="20"/>
                <w:szCs w:val="20"/>
                <w:lang w:eastAsia="ru-RU"/>
              </w:rPr>
              <w:t>5</w:t>
            </w:r>
            <w:r w:rsidRPr="001F77BD">
              <w:rPr>
                <w:rFonts w:ascii="Times New Roman" w:eastAsia="Times New Roman" w:hAnsi="Times New Roman" w:cs="Times New Roman"/>
                <w:b/>
                <w:color w:val="000000"/>
                <w:sz w:val="20"/>
                <w:szCs w:val="20"/>
                <w:lang w:val="ru-RU" w:eastAsia="ru-RU"/>
              </w:rPr>
              <w:t xml:space="preserve">0 + </w:t>
            </w:r>
            <w:r w:rsidRPr="001F77BD">
              <w:rPr>
                <w:rFonts w:ascii="Times New Roman" w:eastAsia="Times New Roman" w:hAnsi="Times New Roman" w:cs="Times New Roman"/>
                <w:b/>
                <w:color w:val="000000"/>
                <w:sz w:val="20"/>
                <w:szCs w:val="20"/>
                <w:lang w:eastAsia="ru-RU"/>
              </w:rPr>
              <w:t>2180</w:t>
            </w:r>
            <w:r w:rsidRPr="001F77BD">
              <w:rPr>
                <w:rFonts w:ascii="Times New Roman" w:eastAsia="Times New Roman" w:hAnsi="Times New Roman" w:cs="Times New Roman"/>
                <w:b/>
                <w:color w:val="000000"/>
                <w:sz w:val="20"/>
                <w:szCs w:val="20"/>
                <w:lang w:val="ru-RU" w:eastAsia="ru-RU"/>
              </w:rPr>
              <w:t xml:space="preserve">+ </w:t>
            </w:r>
            <w:r w:rsidRPr="001F77BD">
              <w:rPr>
                <w:rFonts w:ascii="Times New Roman" w:eastAsia="Times New Roman" w:hAnsi="Times New Roman" w:cs="Times New Roman"/>
                <w:b/>
                <w:color w:val="000000"/>
                <w:sz w:val="20"/>
                <w:szCs w:val="20"/>
                <w:lang w:eastAsia="ru-RU"/>
              </w:rPr>
              <w:t>2270</w:t>
            </w:r>
            <w:r w:rsidRPr="001F77BD">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( 1864.6 )</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( 1642.8 )</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1F77BD">
              <w:rPr>
                <w:rFonts w:ascii="Times New Roman" w:eastAsia="Times New Roman" w:hAnsi="Times New Roman" w:cs="Times New Roman"/>
                <w:b/>
                <w:color w:val="000000"/>
                <w:sz w:val="20"/>
                <w:szCs w:val="20"/>
                <w:lang w:val="ru-RU" w:eastAsia="ru-RU"/>
              </w:rPr>
              <w:t>Фінансовий результат до оподаткування (</w:t>
            </w:r>
            <w:r w:rsidRPr="001F77BD">
              <w:rPr>
                <w:rFonts w:ascii="Times New Roman" w:eastAsia="Times New Roman" w:hAnsi="Times New Roman" w:cs="Times New Roman"/>
                <w:b/>
                <w:color w:val="000000"/>
                <w:sz w:val="20"/>
                <w:szCs w:val="20"/>
                <w:lang w:val="en-US" w:eastAsia="ru-RU"/>
              </w:rPr>
              <w:t xml:space="preserve">2280 </w:t>
            </w:r>
            <w:r w:rsidRPr="001F77BD">
              <w:rPr>
                <w:rFonts w:ascii="Times New Roman" w:eastAsia="Times New Roman" w:hAnsi="Times New Roman" w:cs="Times New Roman"/>
                <w:b/>
                <w:color w:val="000000"/>
                <w:sz w:val="20"/>
                <w:szCs w:val="20"/>
                <w:lang w:val="ru-RU" w:eastAsia="ru-RU"/>
              </w:rPr>
              <w:t xml:space="preserve">– </w:t>
            </w:r>
            <w:r w:rsidRPr="001F77BD">
              <w:rPr>
                <w:rFonts w:ascii="Times New Roman" w:eastAsia="Times New Roman" w:hAnsi="Times New Roman" w:cs="Times New Roman"/>
                <w:b/>
                <w:color w:val="000000"/>
                <w:sz w:val="20"/>
                <w:szCs w:val="20"/>
                <w:lang w:val="en-US" w:eastAsia="ru-RU"/>
              </w:rPr>
              <w:t>2285</w:t>
            </w:r>
            <w:r w:rsidRPr="001F77BD">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-112.5</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    --    )</w:t>
            </w:r>
          </w:p>
        </w:tc>
      </w:tr>
      <w:tr w:rsidR="001F77BD" w:rsidRPr="001F77BD" w:rsidTr="00FC4C76">
        <w:tc>
          <w:tcPr>
            <w:tcW w:w="5670"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val="en-US" w:eastAsia="ru-RU"/>
              </w:rPr>
            </w:pPr>
            <w:r w:rsidRPr="001F77BD">
              <w:rPr>
                <w:rFonts w:ascii="Times New Roman" w:eastAsia="Times New Roman" w:hAnsi="Times New Roman" w:cs="Times New Roman"/>
                <w:sz w:val="20"/>
                <w:szCs w:val="20"/>
                <w:lang w:val="en-US"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rsidR="001F77BD" w:rsidRPr="001F77BD" w:rsidRDefault="001F77BD" w:rsidP="001F77BD">
            <w:pPr>
              <w:widowControl w:val="0"/>
              <w:spacing w:after="0" w:line="240" w:lineRule="auto"/>
              <w:rPr>
                <w:rFonts w:ascii="Times New Roman" w:eastAsia="Times New Roman" w:hAnsi="Times New Roman" w:cs="Times New Roman"/>
                <w:sz w:val="20"/>
                <w:szCs w:val="20"/>
                <w:lang w:eastAsia="ru-RU"/>
              </w:rPr>
            </w:pPr>
            <w:r w:rsidRPr="001F77BD">
              <w:rPr>
                <w:rFonts w:ascii="Times New Roman" w:eastAsia="Times New Roman" w:hAnsi="Times New Roman" w:cs="Times New Roman"/>
                <w:sz w:val="20"/>
                <w:szCs w:val="20"/>
                <w:lang w:val="en-US" w:eastAsia="ru-RU"/>
              </w:rPr>
              <w:t>-112.5</w:t>
            </w:r>
          </w:p>
        </w:tc>
      </w:tr>
    </w:tbl>
    <w:p w:rsidR="001F77BD" w:rsidRPr="001F77BD" w:rsidRDefault="001F77BD" w:rsidP="001F77BD">
      <w:pPr>
        <w:widowControl w:val="0"/>
        <w:spacing w:after="0" w:line="240" w:lineRule="auto"/>
        <w:jc w:val="both"/>
        <w:rPr>
          <w:rFonts w:ascii="Arial Narrow" w:eastAsia="Times New Roman" w:hAnsi="Arial Narrow" w:cs="Arial Narrow"/>
          <w:sz w:val="20"/>
          <w:szCs w:val="20"/>
          <w:lang w:val="ru-RU" w:eastAsia="ru-RU"/>
        </w:rPr>
      </w:pPr>
    </w:p>
    <w:p w:rsidR="001F77BD" w:rsidRPr="001F77BD" w:rsidRDefault="001F77BD" w:rsidP="001F77BD">
      <w:pPr>
        <w:widowControl w:val="0"/>
        <w:spacing w:after="0" w:line="240" w:lineRule="auto"/>
        <w:jc w:val="both"/>
        <w:rPr>
          <w:rFonts w:ascii="Courier New" w:eastAsia="Times New Roman" w:hAnsi="Courier New" w:cs="Courier New"/>
          <w:b/>
          <w:color w:val="000000"/>
          <w:sz w:val="20"/>
          <w:szCs w:val="20"/>
          <w:lang w:val="ru-RU" w:eastAsia="ru-RU"/>
        </w:rPr>
      </w:pPr>
      <w:r w:rsidRPr="001F77BD">
        <w:rPr>
          <w:rFonts w:ascii="Courier New" w:eastAsia="Times New Roman" w:hAnsi="Courier New" w:cs="Courier New"/>
          <w:color w:val="000000"/>
          <w:sz w:val="20"/>
          <w:szCs w:val="20"/>
          <w:lang w:val="en-US" w:eastAsia="ru-RU"/>
        </w:rPr>
        <w:t xml:space="preserve"> </w:t>
      </w:r>
    </w:p>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1F77BD" w:rsidRPr="001F77BD" w:rsidTr="00FC4C76">
        <w:tc>
          <w:tcPr>
            <w:tcW w:w="2943"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sz w:val="20"/>
                <w:szCs w:val="20"/>
                <w:lang w:val="en-US" w:eastAsia="ru-RU"/>
              </w:rPr>
              <w:t>Ясінський Анатолій Миколайович</w:t>
            </w:r>
          </w:p>
        </w:tc>
      </w:tr>
      <w:tr w:rsidR="001F77BD" w:rsidRPr="001F77BD" w:rsidTr="00FC4C76">
        <w:tc>
          <w:tcPr>
            <w:tcW w:w="2943"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color w:val="000000"/>
                <w:sz w:val="16"/>
                <w:szCs w:val="16"/>
                <w:lang w:val="en-US" w:eastAsia="ru-RU"/>
              </w:rPr>
              <w:t>(</w:t>
            </w:r>
            <w:r w:rsidRPr="001F77BD">
              <w:rPr>
                <w:rFonts w:ascii="Times New Roman" w:eastAsia="Times New Roman" w:hAnsi="Times New Roman" w:cs="Times New Roman"/>
                <w:b/>
                <w:color w:val="000000"/>
                <w:sz w:val="16"/>
                <w:szCs w:val="16"/>
                <w:lang w:val="ru-RU" w:eastAsia="ru-RU"/>
              </w:rPr>
              <w:t>підпис</w:t>
            </w:r>
            <w:r w:rsidRPr="001F77B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F77BD" w:rsidRPr="001F77BD" w:rsidTr="00FC4C76">
        <w:tc>
          <w:tcPr>
            <w:tcW w:w="2943"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F77BD" w:rsidRPr="001F77BD" w:rsidTr="00FC4C76">
        <w:trPr>
          <w:trHeight w:val="70"/>
        </w:trPr>
        <w:tc>
          <w:tcPr>
            <w:tcW w:w="2943"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sz w:val="20"/>
                <w:szCs w:val="20"/>
                <w:lang w:val="ru-RU" w:eastAsia="ru-RU"/>
              </w:rPr>
              <w:t>Головний бухгалтер</w:t>
            </w:r>
            <w:r w:rsidRPr="001F77BD">
              <w:rPr>
                <w:rFonts w:ascii="Times New Roman" w:eastAsia="Times New Roman" w:hAnsi="Times New Roman" w:cs="Times New Roman"/>
                <w:b/>
                <w:color w:val="000000"/>
                <w:sz w:val="20"/>
                <w:szCs w:val="20"/>
                <w:lang w:val="ru-RU" w:eastAsia="ru-RU"/>
              </w:rPr>
              <w:t xml:space="preserve"> </w:t>
            </w:r>
            <w:r w:rsidRPr="001F77B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sz w:val="20"/>
                <w:szCs w:val="20"/>
                <w:lang w:val="en-US" w:eastAsia="ru-RU"/>
              </w:rPr>
              <w:t>Климова Наталія Іванівна</w:t>
            </w:r>
          </w:p>
        </w:tc>
      </w:tr>
      <w:tr w:rsidR="001F77BD" w:rsidRPr="001F77BD" w:rsidTr="00FC4C76">
        <w:tc>
          <w:tcPr>
            <w:tcW w:w="2943"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F77BD">
              <w:rPr>
                <w:rFonts w:ascii="Times New Roman" w:eastAsia="Times New Roman" w:hAnsi="Times New Roman" w:cs="Times New Roman"/>
                <w:b/>
                <w:color w:val="000000"/>
                <w:sz w:val="16"/>
                <w:szCs w:val="16"/>
                <w:lang w:val="en-US" w:eastAsia="ru-RU"/>
              </w:rPr>
              <w:t>(</w:t>
            </w:r>
            <w:r w:rsidRPr="001F77BD">
              <w:rPr>
                <w:rFonts w:ascii="Times New Roman" w:eastAsia="Times New Roman" w:hAnsi="Times New Roman" w:cs="Times New Roman"/>
                <w:b/>
                <w:color w:val="000000"/>
                <w:sz w:val="16"/>
                <w:szCs w:val="16"/>
                <w:lang w:val="ru-RU" w:eastAsia="ru-RU"/>
              </w:rPr>
              <w:t>підпис</w:t>
            </w:r>
            <w:r w:rsidRPr="001F77B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1F77BD" w:rsidRPr="001F77BD" w:rsidRDefault="001F77BD" w:rsidP="001F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F77BD" w:rsidRPr="001F77BD" w:rsidRDefault="001F77BD" w:rsidP="001F77BD">
      <w:pPr>
        <w:widowControl w:val="0"/>
        <w:spacing w:after="0" w:line="240" w:lineRule="auto"/>
        <w:ind w:firstLine="567"/>
        <w:rPr>
          <w:rFonts w:ascii="Arial Narrow" w:eastAsia="Times New Roman" w:hAnsi="Arial Narrow" w:cs="Arial Narrow"/>
          <w:lang w:val="ru-RU" w:eastAsia="ru-RU"/>
        </w:rPr>
      </w:pPr>
    </w:p>
    <w:p w:rsidR="001F77BD" w:rsidRDefault="001F77BD">
      <w:pPr>
        <w:sectPr w:rsidR="001F77BD" w:rsidSect="001F77BD">
          <w:pgSz w:w="11906" w:h="16838"/>
          <w:pgMar w:top="363" w:right="567" w:bottom="363" w:left="1417" w:header="708" w:footer="708" w:gutter="0"/>
          <w:cols w:space="708"/>
          <w:docGrid w:linePitch="360"/>
        </w:sect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F77BD" w:rsidRPr="001F77BD" w:rsidRDefault="001F77BD" w:rsidP="001F77B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F77BD">
        <w:rPr>
          <w:rFonts w:ascii="Times New Roman" w:eastAsia="Times New Roman" w:hAnsi="Times New Roman" w:cs="Times New Roman"/>
          <w:b/>
          <w:bCs/>
          <w:color w:val="000000"/>
          <w:sz w:val="27"/>
          <w:szCs w:val="27"/>
          <w:lang w:eastAsia="uk-UA"/>
        </w:rPr>
        <w:t xml:space="preserve">XVI. Твердження щодо </w:t>
      </w:r>
      <w:r w:rsidRPr="001F77BD">
        <w:rPr>
          <w:rFonts w:ascii="Times New Roman" w:eastAsia="Times New Roman" w:hAnsi="Times New Roman" w:cs="Times New Roman"/>
          <w:b/>
          <w:bCs/>
          <w:color w:val="000000"/>
          <w:sz w:val="27"/>
          <w:szCs w:val="27"/>
          <w:lang w:val="en-US" w:eastAsia="uk-UA"/>
        </w:rPr>
        <w:t xml:space="preserve">річної </w:t>
      </w:r>
      <w:r w:rsidRPr="001F77BD">
        <w:rPr>
          <w:rFonts w:ascii="Times New Roman" w:eastAsia="Times New Roman" w:hAnsi="Times New Roman" w:cs="Times New Roman"/>
          <w:b/>
          <w:bCs/>
          <w:color w:val="000000"/>
          <w:sz w:val="27"/>
          <w:szCs w:val="27"/>
          <w:lang w:eastAsia="uk-UA"/>
        </w:rPr>
        <w:t>інформації</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Ясінського Анатолія Миколайовича:</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ПО ГАЗОПОСТАЧАННЮ ЗРІДЖЕНИМ ГАЗОМ "КИЇВПРОПАНГАЗ"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1F77BD" w:rsidRPr="001F77BD" w:rsidRDefault="001F77BD" w:rsidP="001F77BD">
      <w:pPr>
        <w:spacing w:after="0" w:line="240" w:lineRule="auto"/>
        <w:rPr>
          <w:rFonts w:ascii="Times New Roman" w:eastAsia="Times New Roman" w:hAnsi="Times New Roman" w:cs="Times New Roman"/>
          <w:sz w:val="20"/>
          <w:szCs w:val="20"/>
          <w:lang w:val="en-US" w:eastAsia="uk-UA"/>
        </w:rPr>
      </w:pPr>
      <w:r w:rsidRPr="001F77BD">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ПО ГАЗОПОСТАЧАННЮ ЗРІДЖЕНИМ ГАЗОМ "КИЇВПРОПАНГАЗ" з описом основних ризиків та невизначеностей, з якими стикається у своїй господарській діяльності Товариство.</w:t>
      </w:r>
    </w:p>
    <w:p w:rsidR="001F77BD" w:rsidRDefault="001F77BD">
      <w:pPr>
        <w:sectPr w:rsidR="001F77BD" w:rsidSect="001F77BD">
          <w:pgSz w:w="11906" w:h="16838"/>
          <w:pgMar w:top="363" w:right="567" w:bottom="363" w:left="1417" w:header="709" w:footer="709" w:gutter="0"/>
          <w:cols w:space="708"/>
          <w:docGrid w:linePitch="360"/>
        </w:sectPr>
      </w:pPr>
    </w:p>
    <w:p w:rsidR="001F77BD" w:rsidRPr="001F77BD" w:rsidRDefault="001F77BD" w:rsidP="001F77BD">
      <w:pPr>
        <w:spacing w:after="300" w:line="240" w:lineRule="auto"/>
        <w:jc w:val="center"/>
        <w:outlineLvl w:val="2"/>
        <w:rPr>
          <w:rFonts w:ascii="Times New Roman" w:eastAsia="Times New Roman" w:hAnsi="Times New Roman" w:cs="Times New Roman"/>
          <w:b/>
          <w:bCs/>
          <w:color w:val="000000"/>
          <w:sz w:val="26"/>
          <w:szCs w:val="26"/>
          <w:lang w:eastAsia="uk-UA"/>
        </w:rPr>
      </w:pPr>
      <w:r w:rsidRPr="001F77BD">
        <w:rPr>
          <w:rFonts w:ascii="Times New Roman" w:eastAsia="Times New Roman" w:hAnsi="Times New Roman" w:cs="Times New Roman"/>
          <w:b/>
          <w:bCs/>
          <w:color w:val="000000"/>
          <w:sz w:val="26"/>
          <w:szCs w:val="26"/>
          <w:lang w:val="en-US" w:eastAsia="uk-UA"/>
        </w:rPr>
        <w:lastRenderedPageBreak/>
        <w:t>XIX</w:t>
      </w:r>
      <w:r w:rsidRPr="001F77BD">
        <w:rPr>
          <w:rFonts w:ascii="Times New Roman" w:eastAsia="Times New Roman" w:hAnsi="Times New Roman" w:cs="Times New Roman"/>
          <w:b/>
          <w:bCs/>
          <w:color w:val="000000"/>
          <w:sz w:val="26"/>
          <w:szCs w:val="26"/>
          <w:lang w:val="ru-RU" w:eastAsia="uk-UA"/>
        </w:rPr>
        <w:t xml:space="preserve">. </w:t>
      </w:r>
      <w:r w:rsidRPr="001F77BD">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1F77BD">
        <w:rPr>
          <w:rFonts w:ascii="Times New Roman" w:eastAsia="Times New Roman" w:hAnsi="Times New Roman" w:cs="Times New Roman"/>
          <w:b/>
          <w:bCs/>
          <w:color w:val="000000"/>
          <w:sz w:val="26"/>
          <w:szCs w:val="26"/>
          <w:lang w:eastAsia="uk-UA"/>
        </w:rPr>
        <w:br/>
        <w:t xml:space="preserve">                   що виникала протягом періоду</w:t>
      </w:r>
    </w:p>
    <w:p w:rsidR="001F77BD" w:rsidRPr="001F77BD" w:rsidRDefault="001F77BD" w:rsidP="001F77B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1F77BD" w:rsidRPr="001F77BD" w:rsidTr="00FC4C76">
        <w:tc>
          <w:tcPr>
            <w:tcW w:w="1456"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1F77BD" w:rsidRPr="001F77BD" w:rsidRDefault="001F77BD" w:rsidP="001F77B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F77BD">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Вид інформації</w:t>
            </w:r>
          </w:p>
        </w:tc>
      </w:tr>
      <w:tr w:rsidR="001F77BD" w:rsidRPr="001F77BD" w:rsidTr="00FC4C76">
        <w:tc>
          <w:tcPr>
            <w:tcW w:w="1456"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
                <w:bCs/>
                <w:sz w:val="20"/>
                <w:szCs w:val="20"/>
                <w:lang w:eastAsia="uk-UA"/>
              </w:rPr>
            </w:pPr>
            <w:r w:rsidRPr="001F77BD">
              <w:rPr>
                <w:rFonts w:ascii="Times New Roman" w:eastAsia="Times New Roman" w:hAnsi="Times New Roman" w:cs="Times New Roman"/>
                <w:b/>
                <w:bCs/>
                <w:sz w:val="20"/>
                <w:szCs w:val="20"/>
                <w:lang w:eastAsia="uk-UA"/>
              </w:rPr>
              <w:t>3</w:t>
            </w:r>
          </w:p>
        </w:tc>
      </w:tr>
      <w:tr w:rsidR="001F77BD" w:rsidRPr="001F77BD" w:rsidTr="00FC4C76">
        <w:tc>
          <w:tcPr>
            <w:tcW w:w="1456"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ind w:left="180" w:hanging="180"/>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30.08.2018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31.08.2018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1F77BD" w:rsidRPr="001F77BD" w:rsidRDefault="001F77BD" w:rsidP="001F77BD">
            <w:pPr>
              <w:spacing w:after="0" w:line="240" w:lineRule="auto"/>
              <w:jc w:val="center"/>
              <w:rPr>
                <w:rFonts w:ascii="Times New Roman" w:eastAsia="Times New Roman" w:hAnsi="Times New Roman" w:cs="Times New Roman"/>
                <w:bCs/>
                <w:sz w:val="20"/>
                <w:szCs w:val="20"/>
                <w:lang w:eastAsia="uk-UA"/>
              </w:rPr>
            </w:pPr>
            <w:r w:rsidRPr="001F77BD">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1F77BD" w:rsidRPr="001F77BD" w:rsidRDefault="001F77BD" w:rsidP="001F77BD">
      <w:pPr>
        <w:spacing w:after="0" w:line="240" w:lineRule="auto"/>
        <w:rPr>
          <w:rFonts w:ascii="Times New Roman" w:eastAsia="Times New Roman" w:hAnsi="Times New Roman" w:cs="Times New Roman"/>
          <w:sz w:val="24"/>
          <w:szCs w:val="24"/>
          <w:lang w:eastAsia="uk-UA"/>
        </w:rPr>
      </w:pPr>
    </w:p>
    <w:p w:rsidR="00504E23" w:rsidRDefault="00504E23"/>
    <w:sectPr w:rsidR="00504E23" w:rsidSect="001F77BD">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hyphenationZone w:val="425"/>
  <w:drawingGridHorizontalSpacing w:val="110"/>
  <w:displayHorizontalDrawingGridEvery w:val="2"/>
  <w:characterSpacingControl w:val="doNotCompress"/>
  <w:compat/>
  <w:rsids>
    <w:rsidRoot w:val="001F77BD"/>
    <w:rsid w:val="001F77BD"/>
    <w:rsid w:val="004826AA"/>
    <w:rsid w:val="00504E23"/>
    <w:rsid w:val="0057554A"/>
    <w:rsid w:val="00811213"/>
    <w:rsid w:val="009F4A3D"/>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77B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1F77B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65134</Words>
  <Characters>37127</Characters>
  <Application>Microsoft Office Word</Application>
  <DocSecurity>0</DocSecurity>
  <Lines>309</Lines>
  <Paragraphs>204</Paragraphs>
  <ScaleCrop>false</ScaleCrop>
  <Company/>
  <LinksUpToDate>false</LinksUpToDate>
  <CharactersWithSpaces>102057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2019-04-30T07:45:00Z</dcterms:created>
  <dcterms:modified xsi:type="dcterms:W3CDTF">2019-04-30T07:45:00Z</dcterms:modified>
</cp:coreProperties>
</file>